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D8D6" w14:textId="235888F0" w:rsidR="004B228D" w:rsidRPr="00795713" w:rsidRDefault="004B228D" w:rsidP="004B228D">
      <w:pPr>
        <w:spacing w:line="240" w:lineRule="auto"/>
        <w:rPr>
          <w:i/>
          <w:sz w:val="24"/>
          <w:szCs w:val="24"/>
        </w:rPr>
      </w:pPr>
      <w:bookmarkStart w:id="0" w:name="_GoBack"/>
      <w:bookmarkEnd w:id="0"/>
    </w:p>
    <w:tbl>
      <w:tblPr>
        <w:tblStyle w:val="TableGrid"/>
        <w:tblW w:w="10632" w:type="dxa"/>
        <w:tblInd w:w="-176" w:type="dxa"/>
        <w:tblLook w:val="04A0" w:firstRow="1" w:lastRow="0" w:firstColumn="1" w:lastColumn="0" w:noHBand="0" w:noVBand="1"/>
      </w:tblPr>
      <w:tblGrid>
        <w:gridCol w:w="1418"/>
        <w:gridCol w:w="6521"/>
        <w:gridCol w:w="2693"/>
      </w:tblGrid>
      <w:tr w:rsidR="00B83A2E" w:rsidRPr="00486F78" w14:paraId="63B666DC" w14:textId="77777777" w:rsidTr="00891C69">
        <w:tc>
          <w:tcPr>
            <w:tcW w:w="1418" w:type="dxa"/>
          </w:tcPr>
          <w:p w14:paraId="71258A73" w14:textId="3F0284F6" w:rsidR="00B83A2E" w:rsidRPr="00D94EA5" w:rsidRDefault="00A91A0A" w:rsidP="00A91A0A">
            <w:pPr>
              <w:jc w:val="center"/>
              <w:rPr>
                <w:b/>
                <w:color w:val="FF0000"/>
              </w:rPr>
            </w:pPr>
            <w:r w:rsidRPr="00D94EA5">
              <w:rPr>
                <w:rFonts w:eastAsia="MS Mincho" w:cs="Times New Roman"/>
                <w:b/>
                <w:color w:val="FF0000"/>
                <w:sz w:val="24"/>
                <w:szCs w:val="24"/>
              </w:rPr>
              <w:t>Subject</w:t>
            </w:r>
          </w:p>
        </w:tc>
        <w:tc>
          <w:tcPr>
            <w:tcW w:w="6521" w:type="dxa"/>
          </w:tcPr>
          <w:p w14:paraId="483D5BCE" w14:textId="37405375" w:rsidR="00B83A2E" w:rsidRPr="00D94EA5" w:rsidRDefault="009A3BDB" w:rsidP="009A3BDB">
            <w:pPr>
              <w:jc w:val="center"/>
              <w:rPr>
                <w:b/>
                <w:color w:val="FF0000"/>
              </w:rPr>
            </w:pPr>
            <w:r w:rsidRPr="00D94EA5">
              <w:rPr>
                <w:rFonts w:eastAsia="MS Mincho" w:cs="Times New Roman"/>
                <w:b/>
                <w:color w:val="FF0000"/>
                <w:sz w:val="24"/>
                <w:szCs w:val="24"/>
              </w:rPr>
              <w:t>Objectives and aims</w:t>
            </w:r>
          </w:p>
        </w:tc>
        <w:tc>
          <w:tcPr>
            <w:tcW w:w="2693" w:type="dxa"/>
          </w:tcPr>
          <w:p w14:paraId="74F7DBC1" w14:textId="5F5B1BA1" w:rsidR="00B83A2E" w:rsidRPr="00D94EA5" w:rsidRDefault="00A91A0A" w:rsidP="00B83A2E">
            <w:pPr>
              <w:jc w:val="center"/>
              <w:rPr>
                <w:b/>
                <w:color w:val="FF0000"/>
              </w:rPr>
            </w:pPr>
            <w:r w:rsidRPr="00D94EA5">
              <w:rPr>
                <w:rFonts w:eastAsia="MS Mincho" w:cs="Times New Roman"/>
                <w:b/>
                <w:color w:val="FF0000"/>
                <w:sz w:val="24"/>
                <w:szCs w:val="24"/>
              </w:rPr>
              <w:t>Subject outcome</w:t>
            </w:r>
          </w:p>
        </w:tc>
      </w:tr>
      <w:tr w:rsidR="00ED02BD" w:rsidRPr="00486F78" w14:paraId="19977ECE" w14:textId="77777777" w:rsidTr="00891C69">
        <w:tc>
          <w:tcPr>
            <w:tcW w:w="1418" w:type="dxa"/>
          </w:tcPr>
          <w:p w14:paraId="1D8CED41" w14:textId="77777777" w:rsidR="00BB599B" w:rsidRPr="00D94EA5" w:rsidRDefault="00BB599B" w:rsidP="00BB599B">
            <w:pPr>
              <w:jc w:val="center"/>
              <w:rPr>
                <w:sz w:val="24"/>
                <w:szCs w:val="24"/>
              </w:rPr>
            </w:pPr>
          </w:p>
          <w:p w14:paraId="42768D63" w14:textId="77777777" w:rsidR="00BB599B" w:rsidRPr="00D94EA5" w:rsidRDefault="00BB599B" w:rsidP="00BB599B">
            <w:pPr>
              <w:jc w:val="center"/>
              <w:rPr>
                <w:sz w:val="24"/>
                <w:szCs w:val="24"/>
              </w:rPr>
            </w:pPr>
          </w:p>
          <w:p w14:paraId="7A7F7623" w14:textId="77777777" w:rsidR="001433BE" w:rsidRDefault="001433BE" w:rsidP="00BB599B">
            <w:pPr>
              <w:jc w:val="center"/>
              <w:rPr>
                <w:b/>
                <w:sz w:val="24"/>
                <w:szCs w:val="24"/>
              </w:rPr>
            </w:pPr>
          </w:p>
          <w:p w14:paraId="06E42071" w14:textId="77777777" w:rsidR="001433BE" w:rsidRDefault="001433BE" w:rsidP="00BB599B">
            <w:pPr>
              <w:jc w:val="center"/>
              <w:rPr>
                <w:b/>
                <w:sz w:val="24"/>
                <w:szCs w:val="24"/>
              </w:rPr>
            </w:pPr>
          </w:p>
          <w:p w14:paraId="78BD4F1D" w14:textId="77777777" w:rsidR="001433BE" w:rsidRDefault="001433BE" w:rsidP="00BB599B">
            <w:pPr>
              <w:jc w:val="center"/>
              <w:rPr>
                <w:b/>
                <w:sz w:val="24"/>
                <w:szCs w:val="24"/>
              </w:rPr>
            </w:pPr>
          </w:p>
          <w:p w14:paraId="3F31E804" w14:textId="77777777" w:rsidR="005904EA" w:rsidRDefault="005904EA" w:rsidP="00BB599B">
            <w:pPr>
              <w:jc w:val="center"/>
              <w:rPr>
                <w:b/>
                <w:sz w:val="24"/>
                <w:szCs w:val="24"/>
              </w:rPr>
            </w:pPr>
          </w:p>
          <w:p w14:paraId="789EA57C" w14:textId="77777777" w:rsidR="005904EA" w:rsidRDefault="005904EA" w:rsidP="00BB599B">
            <w:pPr>
              <w:jc w:val="center"/>
              <w:rPr>
                <w:b/>
                <w:sz w:val="24"/>
                <w:szCs w:val="24"/>
              </w:rPr>
            </w:pPr>
          </w:p>
          <w:p w14:paraId="2103389C" w14:textId="0DFE3E91" w:rsidR="0053044D" w:rsidRPr="00D94EA5" w:rsidRDefault="00A91A0A" w:rsidP="00BB599B">
            <w:pPr>
              <w:jc w:val="center"/>
              <w:rPr>
                <w:sz w:val="24"/>
                <w:szCs w:val="24"/>
              </w:rPr>
            </w:pPr>
            <w:r w:rsidRPr="00D94EA5">
              <w:rPr>
                <w:b/>
                <w:sz w:val="24"/>
                <w:szCs w:val="24"/>
              </w:rPr>
              <w:t>Literacy</w:t>
            </w:r>
          </w:p>
        </w:tc>
        <w:tc>
          <w:tcPr>
            <w:tcW w:w="6521" w:type="dxa"/>
          </w:tcPr>
          <w:p w14:paraId="4465A362" w14:textId="4183E984" w:rsidR="001433BE" w:rsidRDefault="000B6981" w:rsidP="0021744A">
            <w:pPr>
              <w:rPr>
                <w:color w:val="000000" w:themeColor="text1"/>
                <w:sz w:val="20"/>
                <w:szCs w:val="20"/>
              </w:rPr>
            </w:pPr>
            <w:r>
              <w:rPr>
                <w:color w:val="000000" w:themeColor="text1"/>
                <w:sz w:val="20"/>
                <w:szCs w:val="20"/>
              </w:rPr>
              <w:t>Stories in familiar settings, historical recount (diary entry), poetry</w:t>
            </w:r>
          </w:p>
          <w:p w14:paraId="0A39C5FD" w14:textId="77777777" w:rsidR="003F4F80" w:rsidRPr="001433BE" w:rsidRDefault="003F4F80" w:rsidP="003F4F80">
            <w:pPr>
              <w:pStyle w:val="ListParagraph"/>
              <w:numPr>
                <w:ilvl w:val="0"/>
                <w:numId w:val="4"/>
              </w:numPr>
              <w:rPr>
                <w:color w:val="000000" w:themeColor="text1"/>
                <w:sz w:val="20"/>
                <w:szCs w:val="20"/>
              </w:rPr>
            </w:pPr>
            <w:r w:rsidRPr="001433BE">
              <w:rPr>
                <w:rFonts w:asciiTheme="minorHAnsi" w:hAnsiTheme="minorHAnsi"/>
                <w:color w:val="000000" w:themeColor="text1"/>
                <w:sz w:val="20"/>
                <w:szCs w:val="20"/>
              </w:rPr>
              <w:t>Listening to and discussing a wide range of poems, stories and non-fiction at a level beyond that at which they can read independently</w:t>
            </w:r>
          </w:p>
          <w:p w14:paraId="656D3727" w14:textId="77777777" w:rsidR="003F4F80" w:rsidRPr="001433BE" w:rsidRDefault="003F4F80" w:rsidP="003F4F80">
            <w:pPr>
              <w:pStyle w:val="ListParagraph"/>
              <w:numPr>
                <w:ilvl w:val="0"/>
                <w:numId w:val="4"/>
              </w:numPr>
              <w:rPr>
                <w:color w:val="000000" w:themeColor="text1"/>
                <w:sz w:val="20"/>
                <w:szCs w:val="20"/>
              </w:rPr>
            </w:pPr>
            <w:r>
              <w:rPr>
                <w:rFonts w:asciiTheme="minorHAnsi" w:hAnsiTheme="minorHAnsi"/>
                <w:color w:val="000000" w:themeColor="text1"/>
                <w:sz w:val="20"/>
                <w:szCs w:val="20"/>
              </w:rPr>
              <w:t>Become familiar with key stories</w:t>
            </w:r>
          </w:p>
          <w:p w14:paraId="29E9AE82" w14:textId="77777777" w:rsidR="003F4F80" w:rsidRDefault="003F4F80" w:rsidP="003F4F80">
            <w:pPr>
              <w:pStyle w:val="ListParagraph"/>
              <w:numPr>
                <w:ilvl w:val="0"/>
                <w:numId w:val="4"/>
              </w:numPr>
              <w:rPr>
                <w:rFonts w:asciiTheme="minorHAnsi" w:hAnsiTheme="minorHAnsi"/>
                <w:color w:val="000000" w:themeColor="text1"/>
                <w:sz w:val="20"/>
                <w:szCs w:val="20"/>
              </w:rPr>
            </w:pPr>
            <w:r w:rsidRPr="001433BE">
              <w:rPr>
                <w:rFonts w:asciiTheme="minorHAnsi" w:hAnsiTheme="minorHAnsi"/>
                <w:color w:val="000000" w:themeColor="text1"/>
                <w:sz w:val="20"/>
                <w:szCs w:val="20"/>
              </w:rPr>
              <w:t>Discussing the significance of the title and events</w:t>
            </w:r>
          </w:p>
          <w:p w14:paraId="04D874D1" w14:textId="77777777" w:rsidR="003F4F80" w:rsidRDefault="003F4F80" w:rsidP="003F4F80">
            <w:pPr>
              <w:pStyle w:val="ListParagraph"/>
              <w:numPr>
                <w:ilvl w:val="0"/>
                <w:numId w:val="4"/>
              </w:numPr>
              <w:rPr>
                <w:rFonts w:asciiTheme="minorHAnsi" w:hAnsiTheme="minorHAnsi"/>
                <w:color w:val="000000" w:themeColor="text1"/>
                <w:sz w:val="20"/>
                <w:szCs w:val="20"/>
              </w:rPr>
            </w:pPr>
            <w:r w:rsidRPr="001433BE">
              <w:rPr>
                <w:rFonts w:asciiTheme="minorHAnsi" w:hAnsiTheme="minorHAnsi"/>
                <w:color w:val="000000" w:themeColor="text1"/>
                <w:sz w:val="20"/>
                <w:szCs w:val="20"/>
              </w:rPr>
              <w:t>Making inferences on the basis of what is being said and done</w:t>
            </w:r>
          </w:p>
          <w:p w14:paraId="7F062341" w14:textId="77777777" w:rsidR="003F4F80" w:rsidRDefault="003F4F80" w:rsidP="003F4F80">
            <w:pPr>
              <w:pStyle w:val="ListParagraph"/>
              <w:numPr>
                <w:ilvl w:val="0"/>
                <w:numId w:val="4"/>
              </w:numPr>
              <w:rPr>
                <w:rFonts w:asciiTheme="minorHAnsi" w:hAnsiTheme="minorHAnsi"/>
                <w:color w:val="000000" w:themeColor="text1"/>
                <w:sz w:val="20"/>
                <w:szCs w:val="20"/>
              </w:rPr>
            </w:pPr>
            <w:r w:rsidRPr="001433BE">
              <w:rPr>
                <w:rFonts w:asciiTheme="minorHAnsi" w:hAnsiTheme="minorHAnsi"/>
                <w:color w:val="000000" w:themeColor="text1"/>
                <w:sz w:val="20"/>
                <w:szCs w:val="20"/>
              </w:rPr>
              <w:t>Participate in discussion about what is read to them, taking turns and listening to what others say</w:t>
            </w:r>
          </w:p>
          <w:p w14:paraId="298370B2" w14:textId="77777777" w:rsidR="003F4F80" w:rsidRDefault="003F4F80" w:rsidP="003F4F80">
            <w:pPr>
              <w:pStyle w:val="ListParagraph"/>
              <w:numPr>
                <w:ilvl w:val="0"/>
                <w:numId w:val="4"/>
              </w:numPr>
              <w:rPr>
                <w:rFonts w:asciiTheme="minorHAnsi" w:hAnsiTheme="minorHAnsi"/>
                <w:color w:val="000000" w:themeColor="text1"/>
                <w:sz w:val="20"/>
                <w:szCs w:val="20"/>
              </w:rPr>
            </w:pPr>
            <w:r>
              <w:rPr>
                <w:rFonts w:asciiTheme="minorHAnsi" w:hAnsiTheme="minorHAnsi"/>
                <w:color w:val="000000" w:themeColor="text1"/>
                <w:sz w:val="20"/>
                <w:szCs w:val="20"/>
              </w:rPr>
              <w:t xml:space="preserve">Saying out loud </w:t>
            </w:r>
            <w:r w:rsidRPr="001433BE">
              <w:rPr>
                <w:rFonts w:asciiTheme="minorHAnsi" w:hAnsiTheme="minorHAnsi"/>
                <w:color w:val="000000" w:themeColor="text1"/>
                <w:sz w:val="20"/>
                <w:szCs w:val="20"/>
              </w:rPr>
              <w:t>what they are going to write about</w:t>
            </w:r>
          </w:p>
          <w:p w14:paraId="32872EB6" w14:textId="77777777" w:rsidR="003F4F80" w:rsidRDefault="003F4F80" w:rsidP="003F4F80">
            <w:pPr>
              <w:pStyle w:val="ListParagraph"/>
              <w:numPr>
                <w:ilvl w:val="0"/>
                <w:numId w:val="4"/>
              </w:numPr>
              <w:rPr>
                <w:rFonts w:asciiTheme="minorHAnsi" w:hAnsiTheme="minorHAnsi"/>
                <w:color w:val="000000" w:themeColor="text1"/>
                <w:sz w:val="20"/>
                <w:szCs w:val="20"/>
              </w:rPr>
            </w:pPr>
            <w:r w:rsidRPr="001433BE">
              <w:rPr>
                <w:rFonts w:asciiTheme="minorHAnsi" w:hAnsiTheme="minorHAnsi"/>
                <w:color w:val="000000" w:themeColor="text1"/>
                <w:sz w:val="20"/>
                <w:szCs w:val="20"/>
              </w:rPr>
              <w:t>Composing a sentence orally before writing it</w:t>
            </w:r>
          </w:p>
          <w:p w14:paraId="0717D1FD" w14:textId="77777777" w:rsidR="003F4F80" w:rsidRDefault="003F4F80" w:rsidP="003F4F80">
            <w:pPr>
              <w:pStyle w:val="ListParagraph"/>
              <w:numPr>
                <w:ilvl w:val="0"/>
                <w:numId w:val="4"/>
              </w:numPr>
              <w:rPr>
                <w:rFonts w:asciiTheme="minorHAnsi" w:hAnsiTheme="minorHAnsi"/>
                <w:color w:val="000000" w:themeColor="text1"/>
                <w:sz w:val="20"/>
                <w:szCs w:val="20"/>
              </w:rPr>
            </w:pPr>
            <w:r w:rsidRPr="001433BE">
              <w:rPr>
                <w:rFonts w:asciiTheme="minorHAnsi" w:hAnsiTheme="minorHAnsi"/>
                <w:color w:val="000000" w:themeColor="text1"/>
                <w:sz w:val="20"/>
                <w:szCs w:val="20"/>
              </w:rPr>
              <w:t>Sequencing sentences to form short narratives</w:t>
            </w:r>
          </w:p>
          <w:p w14:paraId="37DF9088" w14:textId="77777777" w:rsidR="003F4F80" w:rsidRDefault="003F4F80" w:rsidP="003F4F80">
            <w:pPr>
              <w:pStyle w:val="ListParagraph"/>
              <w:numPr>
                <w:ilvl w:val="0"/>
                <w:numId w:val="4"/>
              </w:numPr>
              <w:rPr>
                <w:rFonts w:asciiTheme="minorHAnsi" w:hAnsiTheme="minorHAnsi"/>
                <w:color w:val="000000" w:themeColor="text1"/>
                <w:sz w:val="20"/>
                <w:szCs w:val="20"/>
              </w:rPr>
            </w:pPr>
            <w:r w:rsidRPr="001433BE">
              <w:rPr>
                <w:rFonts w:asciiTheme="minorHAnsi" w:hAnsiTheme="minorHAnsi"/>
                <w:color w:val="000000" w:themeColor="text1"/>
                <w:sz w:val="20"/>
                <w:szCs w:val="20"/>
              </w:rPr>
              <w:t>Re-reading what they have written to check that it makes sense</w:t>
            </w:r>
          </w:p>
          <w:p w14:paraId="16B87F09" w14:textId="77777777" w:rsidR="003F4F80" w:rsidRDefault="003F4F80" w:rsidP="003F4F80">
            <w:pPr>
              <w:pStyle w:val="ListParagraph"/>
              <w:numPr>
                <w:ilvl w:val="0"/>
                <w:numId w:val="4"/>
              </w:numPr>
              <w:rPr>
                <w:rFonts w:asciiTheme="minorHAnsi" w:hAnsiTheme="minorHAnsi"/>
                <w:color w:val="000000" w:themeColor="text1"/>
                <w:sz w:val="20"/>
                <w:szCs w:val="20"/>
              </w:rPr>
            </w:pPr>
            <w:r w:rsidRPr="001433BE">
              <w:rPr>
                <w:rFonts w:asciiTheme="minorHAnsi" w:hAnsiTheme="minorHAnsi"/>
                <w:color w:val="000000" w:themeColor="text1"/>
                <w:sz w:val="20"/>
                <w:szCs w:val="20"/>
              </w:rPr>
              <w:t>Evaluating their writing with the teacher and other pupils</w:t>
            </w:r>
            <w:r>
              <w:rPr>
                <w:rFonts w:asciiTheme="minorHAnsi" w:hAnsiTheme="minorHAnsi"/>
                <w:color w:val="000000" w:themeColor="text1"/>
                <w:sz w:val="20"/>
                <w:szCs w:val="20"/>
              </w:rPr>
              <w:t xml:space="preserve"> (Y2)</w:t>
            </w:r>
          </w:p>
          <w:p w14:paraId="139F8780" w14:textId="3EEE36A4" w:rsidR="003F4F80" w:rsidRPr="003F4F80" w:rsidRDefault="003F4F80" w:rsidP="003F4F80">
            <w:pPr>
              <w:pStyle w:val="ListParagraph"/>
              <w:numPr>
                <w:ilvl w:val="0"/>
                <w:numId w:val="4"/>
              </w:numPr>
              <w:rPr>
                <w:rFonts w:asciiTheme="minorHAnsi" w:hAnsiTheme="minorHAnsi"/>
                <w:color w:val="000000" w:themeColor="text1"/>
                <w:sz w:val="20"/>
                <w:szCs w:val="20"/>
              </w:rPr>
            </w:pPr>
            <w:r w:rsidRPr="003F4F80">
              <w:rPr>
                <w:rFonts w:asciiTheme="minorHAnsi" w:hAnsiTheme="minorHAnsi"/>
                <w:color w:val="000000" w:themeColor="text1"/>
                <w:sz w:val="20"/>
                <w:szCs w:val="20"/>
              </w:rPr>
              <w:t>Re-reading to check that their writing makes sense and that verbs to indicate time are used correctly and consistently, including verbs in the continuous form (Y2)</w:t>
            </w:r>
          </w:p>
        </w:tc>
        <w:tc>
          <w:tcPr>
            <w:tcW w:w="2693" w:type="dxa"/>
          </w:tcPr>
          <w:p w14:paraId="527673BB" w14:textId="77777777" w:rsidR="00D94EA5" w:rsidRPr="003F4F80" w:rsidRDefault="003F4F80" w:rsidP="0021744A">
            <w:pPr>
              <w:pStyle w:val="ListParagraph"/>
              <w:numPr>
                <w:ilvl w:val="0"/>
                <w:numId w:val="4"/>
              </w:numPr>
              <w:ind w:right="23"/>
              <w:rPr>
                <w:rFonts w:asciiTheme="minorHAnsi" w:eastAsia="MS Mincho" w:hAnsiTheme="minorHAnsi"/>
                <w:sz w:val="18"/>
                <w:szCs w:val="18"/>
              </w:rPr>
            </w:pPr>
            <w:r>
              <w:rPr>
                <w:rFonts w:asciiTheme="minorHAnsi" w:eastAsia="MS Mincho" w:hAnsiTheme="minorHAnsi"/>
                <w:sz w:val="20"/>
                <w:szCs w:val="18"/>
              </w:rPr>
              <w:t>Children will be able to use talk for writing to write a story</w:t>
            </w:r>
          </w:p>
          <w:p w14:paraId="0835D4EB" w14:textId="2DB36738" w:rsidR="003F4F80" w:rsidRPr="003F4F80" w:rsidRDefault="003F4F80" w:rsidP="0021744A">
            <w:pPr>
              <w:pStyle w:val="ListParagraph"/>
              <w:numPr>
                <w:ilvl w:val="0"/>
                <w:numId w:val="4"/>
              </w:numPr>
              <w:ind w:right="23"/>
              <w:rPr>
                <w:rFonts w:asciiTheme="minorHAnsi" w:eastAsia="MS Mincho" w:hAnsiTheme="minorHAnsi"/>
                <w:sz w:val="18"/>
                <w:szCs w:val="18"/>
              </w:rPr>
            </w:pPr>
            <w:r>
              <w:rPr>
                <w:rFonts w:asciiTheme="minorHAnsi" w:eastAsia="MS Mincho" w:hAnsiTheme="minorHAnsi"/>
                <w:sz w:val="20"/>
                <w:szCs w:val="18"/>
              </w:rPr>
              <w:t xml:space="preserve">Children to change a </w:t>
            </w:r>
            <w:r w:rsidR="000B6981">
              <w:rPr>
                <w:rFonts w:asciiTheme="minorHAnsi" w:eastAsia="MS Mincho" w:hAnsiTheme="minorHAnsi"/>
                <w:sz w:val="20"/>
                <w:szCs w:val="18"/>
              </w:rPr>
              <w:t>story in a familiar setting to create their own</w:t>
            </w:r>
          </w:p>
          <w:p w14:paraId="72809EDE" w14:textId="3A356870" w:rsidR="003F4F80" w:rsidRPr="003F4F80" w:rsidRDefault="003F4F80" w:rsidP="0021744A">
            <w:pPr>
              <w:pStyle w:val="ListParagraph"/>
              <w:numPr>
                <w:ilvl w:val="0"/>
                <w:numId w:val="4"/>
              </w:numPr>
              <w:ind w:right="23"/>
              <w:rPr>
                <w:rFonts w:asciiTheme="minorHAnsi" w:eastAsia="MS Mincho" w:hAnsiTheme="minorHAnsi"/>
                <w:sz w:val="18"/>
                <w:szCs w:val="18"/>
              </w:rPr>
            </w:pPr>
            <w:r>
              <w:rPr>
                <w:rFonts w:asciiTheme="minorHAnsi" w:eastAsia="MS Mincho" w:hAnsiTheme="minorHAnsi"/>
                <w:sz w:val="20"/>
                <w:szCs w:val="18"/>
              </w:rPr>
              <w:t xml:space="preserve">Children will be able to write a </w:t>
            </w:r>
            <w:r w:rsidR="000B6981">
              <w:rPr>
                <w:rFonts w:asciiTheme="minorHAnsi" w:eastAsia="MS Mincho" w:hAnsiTheme="minorHAnsi"/>
                <w:sz w:val="20"/>
                <w:szCs w:val="18"/>
              </w:rPr>
              <w:t>diary entry</w:t>
            </w:r>
          </w:p>
          <w:p w14:paraId="313EB8F1" w14:textId="77777777" w:rsidR="003F4F80" w:rsidRPr="00F93186" w:rsidRDefault="003F4F80" w:rsidP="0021744A">
            <w:pPr>
              <w:pStyle w:val="ListParagraph"/>
              <w:numPr>
                <w:ilvl w:val="0"/>
                <w:numId w:val="4"/>
              </w:numPr>
              <w:ind w:right="23"/>
              <w:rPr>
                <w:rFonts w:asciiTheme="minorHAnsi" w:eastAsia="MS Mincho" w:hAnsiTheme="minorHAnsi"/>
                <w:sz w:val="18"/>
                <w:szCs w:val="18"/>
              </w:rPr>
            </w:pPr>
            <w:r>
              <w:rPr>
                <w:rFonts w:asciiTheme="minorHAnsi" w:eastAsia="MS Mincho" w:hAnsiTheme="minorHAnsi"/>
                <w:sz w:val="20"/>
                <w:szCs w:val="18"/>
              </w:rPr>
              <w:t>Children will be able to say what the opening, build-up, problem, resolution and ending are in a story</w:t>
            </w:r>
          </w:p>
          <w:p w14:paraId="4E49CF9D" w14:textId="77777777" w:rsidR="00F93186" w:rsidRPr="00F93186" w:rsidRDefault="00F93186" w:rsidP="0021744A">
            <w:pPr>
              <w:pStyle w:val="ListParagraph"/>
              <w:numPr>
                <w:ilvl w:val="0"/>
                <w:numId w:val="4"/>
              </w:numPr>
              <w:ind w:right="23"/>
              <w:rPr>
                <w:rFonts w:asciiTheme="minorHAnsi" w:eastAsia="MS Mincho" w:hAnsiTheme="minorHAnsi"/>
                <w:sz w:val="18"/>
                <w:szCs w:val="18"/>
              </w:rPr>
            </w:pPr>
            <w:r>
              <w:rPr>
                <w:rFonts w:asciiTheme="minorHAnsi" w:eastAsia="MS Mincho" w:hAnsiTheme="minorHAnsi"/>
                <w:sz w:val="20"/>
                <w:szCs w:val="18"/>
              </w:rPr>
              <w:t>Children will be able to recite a poem</w:t>
            </w:r>
          </w:p>
          <w:p w14:paraId="6A1DF045" w14:textId="46547410" w:rsidR="00F93186" w:rsidRPr="00D94EA5" w:rsidRDefault="00F93186" w:rsidP="0021744A">
            <w:pPr>
              <w:pStyle w:val="ListParagraph"/>
              <w:numPr>
                <w:ilvl w:val="0"/>
                <w:numId w:val="4"/>
              </w:numPr>
              <w:ind w:right="23"/>
              <w:rPr>
                <w:rFonts w:asciiTheme="minorHAnsi" w:eastAsia="MS Mincho" w:hAnsiTheme="minorHAnsi"/>
                <w:sz w:val="18"/>
                <w:szCs w:val="18"/>
              </w:rPr>
            </w:pPr>
            <w:r>
              <w:rPr>
                <w:rFonts w:asciiTheme="minorHAnsi" w:eastAsia="MS Mincho" w:hAnsiTheme="minorHAnsi"/>
                <w:sz w:val="20"/>
                <w:szCs w:val="18"/>
              </w:rPr>
              <w:t>Children will be able to write their own poem</w:t>
            </w:r>
          </w:p>
        </w:tc>
      </w:tr>
      <w:tr w:rsidR="00ED02BD" w:rsidRPr="00486F78" w14:paraId="383D3C46" w14:textId="77777777" w:rsidTr="00891C69">
        <w:tc>
          <w:tcPr>
            <w:tcW w:w="1418" w:type="dxa"/>
          </w:tcPr>
          <w:p w14:paraId="66FE0D38" w14:textId="00AEA09E" w:rsidR="001B42D9" w:rsidRPr="00D94EA5" w:rsidRDefault="001B42D9" w:rsidP="001B42D9">
            <w:pPr>
              <w:jc w:val="center"/>
              <w:rPr>
                <w:sz w:val="24"/>
                <w:szCs w:val="24"/>
              </w:rPr>
            </w:pPr>
          </w:p>
          <w:p w14:paraId="3B4E1D66" w14:textId="77777777" w:rsidR="001B42D9" w:rsidRPr="00D94EA5" w:rsidRDefault="001B42D9" w:rsidP="001B42D9">
            <w:pPr>
              <w:jc w:val="center"/>
              <w:rPr>
                <w:sz w:val="24"/>
                <w:szCs w:val="24"/>
              </w:rPr>
            </w:pPr>
          </w:p>
          <w:p w14:paraId="17E434D1" w14:textId="77777777" w:rsidR="00B5117C" w:rsidRDefault="00B5117C" w:rsidP="00C550A5">
            <w:pPr>
              <w:jc w:val="center"/>
              <w:rPr>
                <w:b/>
                <w:sz w:val="24"/>
                <w:szCs w:val="24"/>
              </w:rPr>
            </w:pPr>
          </w:p>
          <w:p w14:paraId="28CB01FB" w14:textId="77777777" w:rsidR="00B5117C" w:rsidRDefault="00B5117C" w:rsidP="00C550A5">
            <w:pPr>
              <w:jc w:val="center"/>
              <w:rPr>
                <w:b/>
                <w:sz w:val="24"/>
                <w:szCs w:val="24"/>
              </w:rPr>
            </w:pPr>
          </w:p>
          <w:p w14:paraId="0F17BBAD" w14:textId="77777777" w:rsidR="00B5117C" w:rsidRDefault="00B5117C" w:rsidP="00C550A5">
            <w:pPr>
              <w:jc w:val="center"/>
              <w:rPr>
                <w:b/>
                <w:sz w:val="24"/>
                <w:szCs w:val="24"/>
              </w:rPr>
            </w:pPr>
          </w:p>
          <w:p w14:paraId="1C8785E3" w14:textId="77777777" w:rsidR="00B5117C" w:rsidRDefault="00B5117C" w:rsidP="00C550A5">
            <w:pPr>
              <w:jc w:val="center"/>
              <w:rPr>
                <w:b/>
                <w:sz w:val="24"/>
                <w:szCs w:val="24"/>
              </w:rPr>
            </w:pPr>
          </w:p>
          <w:p w14:paraId="1628051F" w14:textId="77777777" w:rsidR="00B5117C" w:rsidRDefault="00B5117C" w:rsidP="00C550A5">
            <w:pPr>
              <w:jc w:val="center"/>
              <w:rPr>
                <w:b/>
                <w:sz w:val="24"/>
                <w:szCs w:val="24"/>
              </w:rPr>
            </w:pPr>
          </w:p>
          <w:p w14:paraId="18593DD2" w14:textId="77777777" w:rsidR="00B5117C" w:rsidRDefault="00B5117C" w:rsidP="00C550A5">
            <w:pPr>
              <w:jc w:val="center"/>
              <w:rPr>
                <w:b/>
                <w:sz w:val="24"/>
                <w:szCs w:val="24"/>
              </w:rPr>
            </w:pPr>
          </w:p>
          <w:p w14:paraId="32A566AC" w14:textId="77777777" w:rsidR="00B5117C" w:rsidRDefault="00B5117C" w:rsidP="00C550A5">
            <w:pPr>
              <w:jc w:val="center"/>
              <w:rPr>
                <w:b/>
                <w:sz w:val="24"/>
                <w:szCs w:val="24"/>
              </w:rPr>
            </w:pPr>
          </w:p>
          <w:p w14:paraId="7F2BF6E4" w14:textId="77777777" w:rsidR="00FD4AB6" w:rsidRDefault="00FD4AB6" w:rsidP="00C550A5">
            <w:pPr>
              <w:jc w:val="center"/>
              <w:rPr>
                <w:b/>
                <w:sz w:val="24"/>
                <w:szCs w:val="24"/>
              </w:rPr>
            </w:pPr>
          </w:p>
          <w:p w14:paraId="54AB7732" w14:textId="77777777" w:rsidR="00FD4AB6" w:rsidRDefault="00FD4AB6" w:rsidP="00C550A5">
            <w:pPr>
              <w:jc w:val="center"/>
              <w:rPr>
                <w:b/>
                <w:sz w:val="24"/>
                <w:szCs w:val="24"/>
              </w:rPr>
            </w:pPr>
          </w:p>
          <w:p w14:paraId="49618104" w14:textId="77777777" w:rsidR="000120EA" w:rsidRDefault="000120EA" w:rsidP="00C550A5">
            <w:pPr>
              <w:jc w:val="center"/>
              <w:rPr>
                <w:b/>
                <w:sz w:val="24"/>
                <w:szCs w:val="24"/>
              </w:rPr>
            </w:pPr>
          </w:p>
          <w:p w14:paraId="3C9F4966" w14:textId="77777777" w:rsidR="000120EA" w:rsidRDefault="000120EA" w:rsidP="00C550A5">
            <w:pPr>
              <w:jc w:val="center"/>
              <w:rPr>
                <w:b/>
                <w:sz w:val="24"/>
                <w:szCs w:val="24"/>
              </w:rPr>
            </w:pPr>
          </w:p>
          <w:p w14:paraId="45CFAAD1" w14:textId="77777777" w:rsidR="000120EA" w:rsidRDefault="000120EA" w:rsidP="00C550A5">
            <w:pPr>
              <w:jc w:val="center"/>
              <w:rPr>
                <w:b/>
                <w:sz w:val="24"/>
                <w:szCs w:val="24"/>
              </w:rPr>
            </w:pPr>
          </w:p>
          <w:p w14:paraId="63C6C01B" w14:textId="4F84BF2E" w:rsidR="0053044D" w:rsidRPr="00D94EA5" w:rsidRDefault="006E1E94" w:rsidP="00C550A5">
            <w:pPr>
              <w:jc w:val="center"/>
              <w:rPr>
                <w:sz w:val="24"/>
                <w:szCs w:val="24"/>
              </w:rPr>
            </w:pPr>
            <w:r w:rsidRPr="00D94EA5">
              <w:rPr>
                <w:b/>
                <w:sz w:val="24"/>
                <w:szCs w:val="24"/>
              </w:rPr>
              <w:t>Maths</w:t>
            </w:r>
          </w:p>
          <w:p w14:paraId="7D006108" w14:textId="77777777" w:rsidR="00F23818" w:rsidRPr="00D94EA5" w:rsidRDefault="00F23818">
            <w:pPr>
              <w:rPr>
                <w:sz w:val="24"/>
                <w:szCs w:val="24"/>
              </w:rPr>
            </w:pPr>
          </w:p>
        </w:tc>
        <w:tc>
          <w:tcPr>
            <w:tcW w:w="6521" w:type="dxa"/>
          </w:tcPr>
          <w:p w14:paraId="66AB0B40" w14:textId="4ADB8CA3" w:rsidR="0048645A" w:rsidRPr="0048645A" w:rsidRDefault="0048645A" w:rsidP="0021744A">
            <w:pPr>
              <w:rPr>
                <w:rFonts w:eastAsia="Calibri"/>
                <w:b/>
                <w:sz w:val="20"/>
                <w:szCs w:val="20"/>
              </w:rPr>
            </w:pPr>
            <w:r>
              <w:rPr>
                <w:rFonts w:eastAsia="Calibri"/>
                <w:b/>
                <w:sz w:val="20"/>
                <w:szCs w:val="20"/>
              </w:rPr>
              <w:t>Year 1</w:t>
            </w:r>
          </w:p>
          <w:p w14:paraId="13C75BCD" w14:textId="77777777" w:rsidR="00582BDB" w:rsidRDefault="003C1AC9" w:rsidP="0021744A">
            <w:pPr>
              <w:rPr>
                <w:rFonts w:eastAsia="Calibri"/>
                <w:sz w:val="20"/>
                <w:szCs w:val="20"/>
              </w:rPr>
            </w:pPr>
            <w:r>
              <w:rPr>
                <w:rFonts w:eastAsia="Calibri"/>
                <w:sz w:val="20"/>
                <w:szCs w:val="20"/>
              </w:rPr>
              <w:t>Number and place value</w:t>
            </w:r>
          </w:p>
          <w:p w14:paraId="3947BED7" w14:textId="77777777" w:rsidR="00BE15B9" w:rsidRDefault="000B6981" w:rsidP="000B6981">
            <w:pPr>
              <w:pStyle w:val="ListParagraph"/>
              <w:numPr>
                <w:ilvl w:val="0"/>
                <w:numId w:val="31"/>
              </w:numPr>
              <w:rPr>
                <w:rFonts w:asciiTheme="minorHAnsi" w:eastAsia="Calibri" w:hAnsiTheme="minorHAnsi"/>
                <w:sz w:val="20"/>
                <w:szCs w:val="20"/>
              </w:rPr>
            </w:pPr>
            <w:r w:rsidRPr="000B6981">
              <w:rPr>
                <w:rFonts w:asciiTheme="minorHAnsi" w:eastAsia="Calibri" w:hAnsiTheme="minorHAnsi"/>
                <w:sz w:val="20"/>
                <w:szCs w:val="20"/>
              </w:rPr>
              <w:t>Read and write numbers from 1 to 20 in numerals</w:t>
            </w:r>
          </w:p>
          <w:p w14:paraId="524D07EB" w14:textId="77777777" w:rsidR="000B6981" w:rsidRDefault="000B6981" w:rsidP="000B6981">
            <w:pPr>
              <w:pStyle w:val="ListParagraph"/>
              <w:numPr>
                <w:ilvl w:val="0"/>
                <w:numId w:val="31"/>
              </w:numPr>
              <w:rPr>
                <w:rFonts w:asciiTheme="minorHAnsi" w:eastAsia="Calibri" w:hAnsiTheme="minorHAnsi"/>
                <w:sz w:val="20"/>
                <w:szCs w:val="20"/>
              </w:rPr>
            </w:pPr>
            <w:r w:rsidRPr="000B6981">
              <w:rPr>
                <w:rFonts w:asciiTheme="minorHAnsi" w:eastAsia="Calibri" w:hAnsiTheme="minorHAnsi"/>
                <w:sz w:val="20"/>
                <w:szCs w:val="20"/>
              </w:rPr>
              <w:t>Partition and combine numbers using apparatus if require</w:t>
            </w:r>
            <w:r>
              <w:rPr>
                <w:rFonts w:asciiTheme="minorHAnsi" w:eastAsia="Calibri" w:hAnsiTheme="minorHAnsi"/>
                <w:sz w:val="20"/>
                <w:szCs w:val="20"/>
              </w:rPr>
              <w:t>d</w:t>
            </w:r>
          </w:p>
          <w:p w14:paraId="35A6FC60" w14:textId="77777777" w:rsidR="000B6981" w:rsidRDefault="000B6981" w:rsidP="000B6981">
            <w:pPr>
              <w:pStyle w:val="ListParagraph"/>
              <w:numPr>
                <w:ilvl w:val="0"/>
                <w:numId w:val="31"/>
              </w:numPr>
              <w:rPr>
                <w:rFonts w:asciiTheme="minorHAnsi" w:eastAsia="Calibri" w:hAnsiTheme="minorHAnsi"/>
                <w:sz w:val="20"/>
                <w:szCs w:val="20"/>
              </w:rPr>
            </w:pPr>
            <w:r w:rsidRPr="000B6981">
              <w:rPr>
                <w:rFonts w:asciiTheme="minorHAnsi" w:eastAsia="Calibri" w:hAnsiTheme="minorHAnsi"/>
                <w:sz w:val="20"/>
                <w:szCs w:val="20"/>
              </w:rPr>
              <w:t xml:space="preserve">Count and </w:t>
            </w:r>
            <w:r>
              <w:rPr>
                <w:rFonts w:asciiTheme="minorHAnsi" w:eastAsia="Calibri" w:hAnsiTheme="minorHAnsi"/>
                <w:sz w:val="20"/>
                <w:szCs w:val="20"/>
              </w:rPr>
              <w:t>read numbers to 100 in numerals</w:t>
            </w:r>
          </w:p>
          <w:p w14:paraId="4C66E64C" w14:textId="77777777" w:rsidR="000B6981" w:rsidRDefault="000B6981" w:rsidP="000B6981">
            <w:pPr>
              <w:pStyle w:val="ListParagraph"/>
              <w:numPr>
                <w:ilvl w:val="0"/>
                <w:numId w:val="31"/>
              </w:numPr>
              <w:rPr>
                <w:rFonts w:asciiTheme="minorHAnsi" w:eastAsia="Calibri" w:hAnsiTheme="minorHAnsi"/>
                <w:sz w:val="20"/>
                <w:szCs w:val="20"/>
              </w:rPr>
            </w:pPr>
            <w:r w:rsidRPr="000B6981">
              <w:rPr>
                <w:rFonts w:asciiTheme="minorHAnsi" w:eastAsia="Calibri" w:hAnsiTheme="minorHAnsi"/>
                <w:sz w:val="20"/>
                <w:szCs w:val="20"/>
              </w:rPr>
              <w:t>Count in multiples</w:t>
            </w:r>
            <w:r>
              <w:rPr>
                <w:rFonts w:asciiTheme="minorHAnsi" w:eastAsia="Calibri" w:hAnsiTheme="minorHAnsi"/>
                <w:sz w:val="20"/>
                <w:szCs w:val="20"/>
              </w:rPr>
              <w:t xml:space="preserve"> of twos, fives and tens from 0</w:t>
            </w:r>
          </w:p>
          <w:p w14:paraId="4884336E" w14:textId="77777777" w:rsidR="000B6981" w:rsidRDefault="000B6981" w:rsidP="000B6981">
            <w:pPr>
              <w:pStyle w:val="ListParagraph"/>
              <w:numPr>
                <w:ilvl w:val="0"/>
                <w:numId w:val="31"/>
              </w:numPr>
              <w:rPr>
                <w:rFonts w:asciiTheme="minorHAnsi" w:eastAsia="Calibri" w:hAnsiTheme="minorHAnsi"/>
                <w:sz w:val="20"/>
                <w:szCs w:val="20"/>
              </w:rPr>
            </w:pPr>
            <w:r w:rsidRPr="000B6981">
              <w:rPr>
                <w:rFonts w:asciiTheme="minorHAnsi" w:eastAsia="Calibri" w:hAnsiTheme="minorHAnsi"/>
                <w:sz w:val="20"/>
                <w:szCs w:val="20"/>
              </w:rPr>
              <w:t>Identify one more and one less of a given number</w:t>
            </w:r>
          </w:p>
          <w:p w14:paraId="3F44A72F" w14:textId="77777777" w:rsidR="000B6981" w:rsidRDefault="000B6981" w:rsidP="000B6981">
            <w:pPr>
              <w:rPr>
                <w:rFonts w:eastAsia="Calibri"/>
                <w:sz w:val="20"/>
                <w:szCs w:val="20"/>
              </w:rPr>
            </w:pPr>
            <w:r>
              <w:rPr>
                <w:rFonts w:eastAsia="Calibri"/>
                <w:sz w:val="20"/>
                <w:szCs w:val="20"/>
              </w:rPr>
              <w:t>Addition and subtraction</w:t>
            </w:r>
          </w:p>
          <w:p w14:paraId="210FC6D4" w14:textId="77777777" w:rsidR="000B6981" w:rsidRDefault="000B6981" w:rsidP="000B6981">
            <w:pPr>
              <w:pStyle w:val="ListParagraph"/>
              <w:numPr>
                <w:ilvl w:val="0"/>
                <w:numId w:val="32"/>
              </w:numPr>
              <w:rPr>
                <w:rFonts w:asciiTheme="minorHAnsi" w:eastAsia="Calibri" w:hAnsiTheme="minorHAnsi"/>
                <w:sz w:val="20"/>
                <w:szCs w:val="20"/>
              </w:rPr>
            </w:pPr>
            <w:r w:rsidRPr="000B6981">
              <w:rPr>
                <w:rFonts w:asciiTheme="minorHAnsi" w:eastAsia="Calibri" w:hAnsiTheme="minorHAnsi"/>
                <w:sz w:val="20"/>
                <w:szCs w:val="20"/>
              </w:rPr>
              <w:t>Read and interpret mathematical statements involving addition (+), subtr</w:t>
            </w:r>
            <w:r>
              <w:rPr>
                <w:rFonts w:asciiTheme="minorHAnsi" w:eastAsia="Calibri" w:hAnsiTheme="minorHAnsi"/>
                <w:sz w:val="20"/>
                <w:szCs w:val="20"/>
              </w:rPr>
              <w:t>action (-) and equals (=) signs</w:t>
            </w:r>
          </w:p>
          <w:p w14:paraId="13BB134D" w14:textId="77777777" w:rsidR="000B6981" w:rsidRDefault="000B6981" w:rsidP="000B6981">
            <w:pPr>
              <w:pStyle w:val="ListParagraph"/>
              <w:numPr>
                <w:ilvl w:val="0"/>
                <w:numId w:val="32"/>
              </w:numPr>
              <w:rPr>
                <w:rFonts w:asciiTheme="minorHAnsi" w:eastAsia="Calibri" w:hAnsiTheme="minorHAnsi"/>
                <w:sz w:val="20"/>
                <w:szCs w:val="20"/>
              </w:rPr>
            </w:pPr>
            <w:r w:rsidRPr="000B6981">
              <w:rPr>
                <w:rFonts w:asciiTheme="minorHAnsi" w:eastAsia="Calibri" w:hAnsiTheme="minorHAnsi"/>
                <w:sz w:val="20"/>
                <w:szCs w:val="20"/>
              </w:rPr>
              <w:t>Write mathematical statements involving addition (+), subtraction (-) and equals (=) signs</w:t>
            </w:r>
          </w:p>
          <w:p w14:paraId="5FD30800" w14:textId="77777777" w:rsidR="000B6981" w:rsidRDefault="000B6981" w:rsidP="000B6981">
            <w:pPr>
              <w:pStyle w:val="ListParagraph"/>
              <w:numPr>
                <w:ilvl w:val="0"/>
                <w:numId w:val="32"/>
              </w:numPr>
              <w:rPr>
                <w:rFonts w:asciiTheme="minorHAnsi" w:eastAsia="Calibri" w:hAnsiTheme="minorHAnsi"/>
                <w:sz w:val="20"/>
                <w:szCs w:val="20"/>
              </w:rPr>
            </w:pPr>
            <w:r w:rsidRPr="000B6981">
              <w:rPr>
                <w:rFonts w:asciiTheme="minorHAnsi" w:eastAsia="Calibri" w:hAnsiTheme="minorHAnsi"/>
                <w:sz w:val="20"/>
                <w:szCs w:val="20"/>
              </w:rPr>
              <w:t>Represent and use number bonds within 20</w:t>
            </w:r>
          </w:p>
          <w:p w14:paraId="340D8394" w14:textId="77777777" w:rsidR="000B6981" w:rsidRDefault="000B6981" w:rsidP="000B6981">
            <w:pPr>
              <w:pStyle w:val="ListParagraph"/>
              <w:numPr>
                <w:ilvl w:val="0"/>
                <w:numId w:val="32"/>
              </w:numPr>
              <w:rPr>
                <w:rFonts w:asciiTheme="minorHAnsi" w:eastAsia="Calibri" w:hAnsiTheme="minorHAnsi"/>
                <w:sz w:val="20"/>
                <w:szCs w:val="20"/>
              </w:rPr>
            </w:pPr>
            <w:r w:rsidRPr="000B6981">
              <w:rPr>
                <w:rFonts w:asciiTheme="minorHAnsi" w:eastAsia="Calibri" w:hAnsiTheme="minorHAnsi"/>
                <w:sz w:val="20"/>
                <w:szCs w:val="20"/>
              </w:rPr>
              <w:t>Represent and use subtraction facts within 20</w:t>
            </w:r>
          </w:p>
          <w:p w14:paraId="2C1970D5" w14:textId="77777777" w:rsidR="00C6600A" w:rsidRDefault="00C6600A" w:rsidP="00C6600A">
            <w:pPr>
              <w:rPr>
                <w:rFonts w:eastAsia="Calibri"/>
                <w:sz w:val="20"/>
                <w:szCs w:val="20"/>
              </w:rPr>
            </w:pPr>
            <w:r>
              <w:rPr>
                <w:rFonts w:eastAsia="Calibri"/>
                <w:sz w:val="20"/>
                <w:szCs w:val="20"/>
              </w:rPr>
              <w:t>Multiplication and division</w:t>
            </w:r>
          </w:p>
          <w:p w14:paraId="2C8386AB" w14:textId="77777777" w:rsidR="00C6600A" w:rsidRDefault="00C6600A" w:rsidP="00C6600A">
            <w:pPr>
              <w:pStyle w:val="ListParagraph"/>
              <w:numPr>
                <w:ilvl w:val="0"/>
                <w:numId w:val="33"/>
              </w:numPr>
              <w:rPr>
                <w:rFonts w:asciiTheme="minorHAnsi" w:eastAsia="Calibri" w:hAnsiTheme="minorHAnsi"/>
                <w:sz w:val="20"/>
                <w:szCs w:val="20"/>
              </w:rPr>
            </w:pPr>
            <w:r w:rsidRPr="00C6600A">
              <w:rPr>
                <w:rFonts w:asciiTheme="minorHAnsi" w:eastAsia="Calibri" w:hAnsiTheme="minorHAnsi"/>
                <w:sz w:val="20"/>
                <w:szCs w:val="20"/>
              </w:rPr>
              <w:t>Solve one-step problems involving multiplication by calculating the answer using concrete objects, pictorial representations and arrays with the support of the teacher</w:t>
            </w:r>
          </w:p>
          <w:p w14:paraId="15A318E4" w14:textId="77777777" w:rsidR="00C6600A" w:rsidRDefault="00C6600A" w:rsidP="00C6600A">
            <w:pPr>
              <w:pStyle w:val="ListParagraph"/>
              <w:numPr>
                <w:ilvl w:val="0"/>
                <w:numId w:val="33"/>
              </w:numPr>
              <w:rPr>
                <w:rFonts w:asciiTheme="minorHAnsi" w:eastAsia="Calibri" w:hAnsiTheme="minorHAnsi"/>
                <w:sz w:val="20"/>
                <w:szCs w:val="20"/>
              </w:rPr>
            </w:pPr>
            <w:r w:rsidRPr="00C6600A">
              <w:rPr>
                <w:rFonts w:asciiTheme="minorHAnsi" w:eastAsia="Calibri" w:hAnsiTheme="minorHAnsi"/>
                <w:sz w:val="20"/>
                <w:szCs w:val="20"/>
              </w:rPr>
              <w:t>Solve one-step problems involving division by calculating the answer using concrete objects, pictorial representations and arrays with the support of the teacher</w:t>
            </w:r>
          </w:p>
          <w:p w14:paraId="334474C6" w14:textId="77777777" w:rsidR="00C6600A" w:rsidRDefault="00C6600A" w:rsidP="00C6600A">
            <w:pPr>
              <w:rPr>
                <w:rFonts w:eastAsia="Calibri"/>
                <w:sz w:val="20"/>
                <w:szCs w:val="20"/>
              </w:rPr>
            </w:pPr>
            <w:r>
              <w:rPr>
                <w:rFonts w:eastAsia="Calibri"/>
                <w:sz w:val="20"/>
                <w:szCs w:val="20"/>
              </w:rPr>
              <w:t>Fractions</w:t>
            </w:r>
          </w:p>
          <w:p w14:paraId="196C8422" w14:textId="77777777" w:rsidR="00C6600A" w:rsidRDefault="00C6600A" w:rsidP="00C6600A">
            <w:pPr>
              <w:pStyle w:val="ListParagraph"/>
              <w:numPr>
                <w:ilvl w:val="0"/>
                <w:numId w:val="34"/>
              </w:numPr>
              <w:rPr>
                <w:rFonts w:asciiTheme="minorHAnsi" w:eastAsia="Calibri" w:hAnsiTheme="minorHAnsi"/>
                <w:sz w:val="20"/>
                <w:szCs w:val="20"/>
              </w:rPr>
            </w:pPr>
            <w:r w:rsidRPr="00C6600A">
              <w:rPr>
                <w:rFonts w:asciiTheme="minorHAnsi" w:eastAsia="Calibri" w:hAnsiTheme="minorHAnsi"/>
                <w:sz w:val="20"/>
                <w:szCs w:val="20"/>
              </w:rPr>
              <w:t>Recognise, find and name a half as one of two equal parts of an object, shape or quantity</w:t>
            </w:r>
          </w:p>
          <w:p w14:paraId="45307C08" w14:textId="77777777" w:rsidR="00C6600A" w:rsidRDefault="00C6600A" w:rsidP="00C6600A">
            <w:pPr>
              <w:pStyle w:val="ListParagraph"/>
              <w:numPr>
                <w:ilvl w:val="0"/>
                <w:numId w:val="34"/>
              </w:numPr>
              <w:rPr>
                <w:rFonts w:asciiTheme="minorHAnsi" w:eastAsia="Calibri" w:hAnsiTheme="minorHAnsi"/>
                <w:sz w:val="20"/>
                <w:szCs w:val="20"/>
              </w:rPr>
            </w:pPr>
            <w:r w:rsidRPr="00C6600A">
              <w:rPr>
                <w:rFonts w:asciiTheme="minorHAnsi" w:eastAsia="Calibri" w:hAnsiTheme="minorHAnsi"/>
                <w:sz w:val="20"/>
                <w:szCs w:val="20"/>
              </w:rPr>
              <w:t>Recognise, find and name a quarter as one of four equal parts of an object, shape or quantity</w:t>
            </w:r>
          </w:p>
          <w:p w14:paraId="353BD004" w14:textId="77777777" w:rsidR="00C6600A" w:rsidRDefault="00C6600A" w:rsidP="00C6600A">
            <w:pPr>
              <w:rPr>
                <w:rFonts w:eastAsia="Calibri"/>
                <w:sz w:val="20"/>
                <w:szCs w:val="20"/>
              </w:rPr>
            </w:pPr>
            <w:r>
              <w:rPr>
                <w:rFonts w:eastAsia="Calibri"/>
                <w:sz w:val="20"/>
                <w:szCs w:val="20"/>
              </w:rPr>
              <w:t>Properties of shape</w:t>
            </w:r>
          </w:p>
          <w:p w14:paraId="68817D80" w14:textId="4AB89681" w:rsidR="00C6600A" w:rsidRDefault="00C6600A" w:rsidP="00C6600A">
            <w:pPr>
              <w:pStyle w:val="ListParagraph"/>
              <w:numPr>
                <w:ilvl w:val="0"/>
                <w:numId w:val="35"/>
              </w:numPr>
              <w:rPr>
                <w:rFonts w:asciiTheme="minorHAnsi" w:eastAsia="Calibri" w:hAnsiTheme="minorHAnsi"/>
                <w:sz w:val="20"/>
                <w:szCs w:val="20"/>
              </w:rPr>
            </w:pPr>
            <w:r w:rsidRPr="00C6600A">
              <w:rPr>
                <w:rFonts w:asciiTheme="minorHAnsi" w:eastAsia="Calibri" w:hAnsiTheme="minorHAnsi"/>
                <w:sz w:val="20"/>
                <w:szCs w:val="20"/>
              </w:rPr>
              <w:t>Recognise and name common 2-D shape</w:t>
            </w:r>
            <w:r>
              <w:rPr>
                <w:rFonts w:asciiTheme="minorHAnsi" w:eastAsia="Calibri" w:hAnsiTheme="minorHAnsi"/>
                <w:sz w:val="20"/>
                <w:szCs w:val="20"/>
              </w:rPr>
              <w:t>s</w:t>
            </w:r>
          </w:p>
          <w:p w14:paraId="585E0D38" w14:textId="77777777" w:rsidR="00C6600A" w:rsidRDefault="00C6600A" w:rsidP="00C6600A">
            <w:pPr>
              <w:pStyle w:val="ListParagraph"/>
              <w:numPr>
                <w:ilvl w:val="0"/>
                <w:numId w:val="35"/>
              </w:numPr>
              <w:rPr>
                <w:rFonts w:asciiTheme="minorHAnsi" w:eastAsia="Calibri" w:hAnsiTheme="minorHAnsi"/>
                <w:sz w:val="20"/>
                <w:szCs w:val="20"/>
              </w:rPr>
            </w:pPr>
            <w:r>
              <w:rPr>
                <w:rFonts w:asciiTheme="minorHAnsi" w:eastAsia="Calibri" w:hAnsiTheme="minorHAnsi"/>
                <w:sz w:val="20"/>
                <w:szCs w:val="20"/>
              </w:rPr>
              <w:t>Recognise and name common 3-D shapes</w:t>
            </w:r>
          </w:p>
          <w:p w14:paraId="6C152F2B" w14:textId="77777777" w:rsidR="003C0BD0" w:rsidRDefault="003C0BD0" w:rsidP="003C0BD0">
            <w:pPr>
              <w:rPr>
                <w:rFonts w:eastAsia="Calibri"/>
                <w:b/>
                <w:sz w:val="20"/>
                <w:szCs w:val="20"/>
              </w:rPr>
            </w:pPr>
            <w:r>
              <w:rPr>
                <w:rFonts w:eastAsia="Calibri"/>
                <w:b/>
                <w:sz w:val="20"/>
                <w:szCs w:val="20"/>
              </w:rPr>
              <w:t>Year 2</w:t>
            </w:r>
          </w:p>
          <w:p w14:paraId="44642B91" w14:textId="51E83FCD" w:rsidR="00663C89" w:rsidRPr="00663C89" w:rsidRDefault="00663C89" w:rsidP="003C0BD0">
            <w:pPr>
              <w:rPr>
                <w:rFonts w:eastAsia="Calibri"/>
                <w:sz w:val="20"/>
                <w:szCs w:val="20"/>
              </w:rPr>
            </w:pPr>
            <w:r>
              <w:rPr>
                <w:rFonts w:eastAsia="Calibri"/>
                <w:sz w:val="20"/>
                <w:szCs w:val="20"/>
              </w:rPr>
              <w:t>Number and place value</w:t>
            </w:r>
          </w:p>
          <w:p w14:paraId="672C4964" w14:textId="77777777" w:rsidR="003C0BD0" w:rsidRPr="003C0BD0" w:rsidRDefault="003C0BD0" w:rsidP="003C0BD0">
            <w:pPr>
              <w:pStyle w:val="ListParagraph"/>
              <w:numPr>
                <w:ilvl w:val="0"/>
                <w:numId w:val="36"/>
              </w:numPr>
              <w:rPr>
                <w:rFonts w:eastAsia="Calibri"/>
                <w:sz w:val="20"/>
                <w:szCs w:val="20"/>
              </w:rPr>
            </w:pPr>
            <w:r>
              <w:rPr>
                <w:rFonts w:asciiTheme="minorHAnsi" w:eastAsia="Calibri" w:hAnsiTheme="minorHAnsi"/>
                <w:sz w:val="20"/>
                <w:szCs w:val="20"/>
              </w:rPr>
              <w:t>Demonstrate an understanding of place value supported by the use of apparatus if required</w:t>
            </w:r>
          </w:p>
          <w:p w14:paraId="4272DD37" w14:textId="77777777" w:rsidR="003C0BD0" w:rsidRPr="003C0BD0" w:rsidRDefault="003C0BD0" w:rsidP="003C0BD0">
            <w:pPr>
              <w:pStyle w:val="ListParagraph"/>
              <w:numPr>
                <w:ilvl w:val="0"/>
                <w:numId w:val="36"/>
              </w:numPr>
              <w:rPr>
                <w:rFonts w:eastAsia="Calibri"/>
                <w:sz w:val="20"/>
                <w:szCs w:val="20"/>
              </w:rPr>
            </w:pPr>
            <w:r>
              <w:rPr>
                <w:rFonts w:asciiTheme="minorHAnsi" w:eastAsia="Calibri" w:hAnsiTheme="minorHAnsi"/>
                <w:sz w:val="20"/>
                <w:szCs w:val="20"/>
              </w:rPr>
              <w:t>Count in steps of 2, 3, 5 and 10s</w:t>
            </w:r>
          </w:p>
          <w:p w14:paraId="22B4D923" w14:textId="77777777" w:rsidR="003C0BD0" w:rsidRPr="00663C89" w:rsidRDefault="003C0BD0" w:rsidP="003C0BD0">
            <w:pPr>
              <w:pStyle w:val="ListParagraph"/>
              <w:numPr>
                <w:ilvl w:val="0"/>
                <w:numId w:val="36"/>
              </w:numPr>
              <w:rPr>
                <w:rFonts w:eastAsia="Calibri"/>
                <w:sz w:val="20"/>
                <w:szCs w:val="20"/>
              </w:rPr>
            </w:pPr>
            <w:r>
              <w:rPr>
                <w:rFonts w:asciiTheme="minorHAnsi" w:eastAsia="Calibri" w:hAnsiTheme="minorHAnsi"/>
                <w:sz w:val="20"/>
                <w:szCs w:val="20"/>
              </w:rPr>
              <w:t>Recognise the place value of each digit in a two-digit number</w:t>
            </w:r>
          </w:p>
          <w:p w14:paraId="0EFADAAD" w14:textId="77777777" w:rsidR="00663C89" w:rsidRPr="00663C89" w:rsidRDefault="00663C89" w:rsidP="003C0BD0">
            <w:pPr>
              <w:pStyle w:val="ListParagraph"/>
              <w:numPr>
                <w:ilvl w:val="0"/>
                <w:numId w:val="36"/>
              </w:numPr>
              <w:rPr>
                <w:rFonts w:eastAsia="Calibri"/>
                <w:sz w:val="20"/>
                <w:szCs w:val="20"/>
              </w:rPr>
            </w:pPr>
            <w:r>
              <w:rPr>
                <w:rFonts w:asciiTheme="minorHAnsi" w:eastAsia="Calibri" w:hAnsiTheme="minorHAnsi"/>
                <w:sz w:val="20"/>
                <w:szCs w:val="20"/>
              </w:rPr>
              <w:t>Compare and order numbers from 0 up to 100; use &lt;, &gt; and = signs</w:t>
            </w:r>
          </w:p>
          <w:p w14:paraId="4FDCAAEB" w14:textId="77777777" w:rsidR="00663C89" w:rsidRPr="00663C89" w:rsidRDefault="00663C89" w:rsidP="003C0BD0">
            <w:pPr>
              <w:pStyle w:val="ListParagraph"/>
              <w:numPr>
                <w:ilvl w:val="0"/>
                <w:numId w:val="36"/>
              </w:numPr>
              <w:rPr>
                <w:rFonts w:eastAsia="Calibri"/>
                <w:sz w:val="20"/>
                <w:szCs w:val="20"/>
              </w:rPr>
            </w:pPr>
            <w:r>
              <w:rPr>
                <w:rFonts w:asciiTheme="minorHAnsi" w:eastAsia="Calibri" w:hAnsiTheme="minorHAnsi"/>
                <w:sz w:val="20"/>
                <w:szCs w:val="20"/>
              </w:rPr>
              <w:t>Read and write numbers up to at least 100 in numerals</w:t>
            </w:r>
          </w:p>
          <w:p w14:paraId="41F84D0B" w14:textId="77777777" w:rsidR="00663C89" w:rsidRPr="00663C89" w:rsidRDefault="00663C89" w:rsidP="003C0BD0">
            <w:pPr>
              <w:pStyle w:val="ListParagraph"/>
              <w:numPr>
                <w:ilvl w:val="0"/>
                <w:numId w:val="36"/>
              </w:numPr>
              <w:rPr>
                <w:rFonts w:eastAsia="Calibri"/>
                <w:sz w:val="20"/>
                <w:szCs w:val="20"/>
              </w:rPr>
            </w:pPr>
            <w:r>
              <w:rPr>
                <w:rFonts w:asciiTheme="minorHAnsi" w:eastAsia="Calibri" w:hAnsiTheme="minorHAnsi"/>
                <w:sz w:val="20"/>
                <w:szCs w:val="20"/>
              </w:rPr>
              <w:t>Partition two-digit numbers into different combinations of tens and ones using apparatus if needed</w:t>
            </w:r>
          </w:p>
          <w:p w14:paraId="35ECEAA0" w14:textId="4190DA19" w:rsidR="00663C89" w:rsidRPr="00663C89" w:rsidRDefault="00663C89" w:rsidP="00663C89">
            <w:pPr>
              <w:rPr>
                <w:rFonts w:eastAsia="Calibri"/>
                <w:sz w:val="20"/>
                <w:szCs w:val="20"/>
              </w:rPr>
            </w:pPr>
            <w:r>
              <w:rPr>
                <w:rFonts w:eastAsia="Calibri"/>
                <w:sz w:val="20"/>
                <w:szCs w:val="20"/>
              </w:rPr>
              <w:lastRenderedPageBreak/>
              <w:t>Addition and subtraction</w:t>
            </w:r>
          </w:p>
          <w:p w14:paraId="35FD3456" w14:textId="77777777" w:rsidR="00663C89" w:rsidRPr="00663C89" w:rsidRDefault="00663C89" w:rsidP="00663C89">
            <w:pPr>
              <w:pStyle w:val="ListParagraph"/>
              <w:numPr>
                <w:ilvl w:val="0"/>
                <w:numId w:val="37"/>
              </w:numPr>
              <w:rPr>
                <w:rFonts w:eastAsia="Calibri"/>
                <w:sz w:val="20"/>
                <w:szCs w:val="20"/>
              </w:rPr>
            </w:pPr>
            <w:r w:rsidRPr="00663C89">
              <w:rPr>
                <w:rFonts w:asciiTheme="minorHAnsi" w:eastAsia="Calibri" w:hAnsiTheme="minorHAnsi"/>
                <w:sz w:val="20"/>
                <w:szCs w:val="20"/>
              </w:rPr>
              <w:t>Solve problems with addition and subtraction using concrete objects and pictorial representations, including those involving numbers, quantities and measures</w:t>
            </w:r>
          </w:p>
          <w:p w14:paraId="4685C0F0"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Recall and use addition and subtraction facts to 20 fluently, and derive and use related facts up to 100</w:t>
            </w:r>
          </w:p>
          <w:p w14:paraId="313D940E"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Add and subtract numbers using concrete objects, pictorial representations, and mentally, including a two-digit number and ones</w:t>
            </w:r>
          </w:p>
          <w:p w14:paraId="5A69F63A"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Add and subtract numbers using concrete objects, pictorial representations, and mentally, including a two-digit number and tens</w:t>
            </w:r>
          </w:p>
          <w:p w14:paraId="7B3B51D8"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Add and subtract numbers using concrete objects, pictorial representations, and mentally, including two two-digit numbers</w:t>
            </w:r>
          </w:p>
          <w:p w14:paraId="0CB928EB" w14:textId="77777777" w:rsidR="00663C89" w:rsidRPr="00663C89" w:rsidRDefault="00663C89" w:rsidP="00663C89">
            <w:pPr>
              <w:rPr>
                <w:rFonts w:eastAsia="Calibri"/>
                <w:sz w:val="20"/>
                <w:szCs w:val="20"/>
              </w:rPr>
            </w:pPr>
            <w:r w:rsidRPr="00663C89">
              <w:rPr>
                <w:rFonts w:eastAsia="Calibri"/>
                <w:sz w:val="20"/>
                <w:szCs w:val="20"/>
              </w:rPr>
              <w:t>Multiplication and division</w:t>
            </w:r>
          </w:p>
          <w:p w14:paraId="40DA92D5"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Recall and use multiplication and division facts for the 2, 5 and 10 multiplication tables, including recognising odd and even numbers</w:t>
            </w:r>
          </w:p>
          <w:p w14:paraId="246046EC"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Calculate mathematical statements for multiplication and division within the multiplication tables and write them using the multiplication (×), division (÷) and equals (=) signs</w:t>
            </w:r>
          </w:p>
          <w:p w14:paraId="178C7B3C"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Solve problems involving multiplication and division, using concrete materials and mental methods</w:t>
            </w:r>
          </w:p>
          <w:p w14:paraId="1CFBB0AD"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Solve problems involving multiplication and division using  arrays, repeated addition and multiplication and division facts, including problems in contexts</w:t>
            </w:r>
          </w:p>
          <w:p w14:paraId="7EB598F0" w14:textId="77777777" w:rsidR="00663C89" w:rsidRPr="00663C89" w:rsidRDefault="00663C89" w:rsidP="00663C89">
            <w:pPr>
              <w:rPr>
                <w:rFonts w:eastAsia="Calibri"/>
                <w:sz w:val="20"/>
                <w:szCs w:val="20"/>
              </w:rPr>
            </w:pPr>
            <w:r w:rsidRPr="00663C89">
              <w:rPr>
                <w:rFonts w:eastAsia="Calibri"/>
                <w:sz w:val="20"/>
                <w:szCs w:val="20"/>
              </w:rPr>
              <w:t>Fractions</w:t>
            </w:r>
          </w:p>
          <w:p w14:paraId="6C1444D9" w14:textId="77777777" w:rsidR="00663C89" w:rsidRDefault="00663C89" w:rsidP="00663C89">
            <w:pPr>
              <w:pStyle w:val="ListParagraph"/>
              <w:numPr>
                <w:ilvl w:val="0"/>
                <w:numId w:val="37"/>
              </w:numPr>
              <w:rPr>
                <w:rFonts w:asciiTheme="minorHAnsi" w:eastAsia="Calibri" w:hAnsiTheme="minorHAnsi"/>
                <w:sz w:val="20"/>
                <w:szCs w:val="20"/>
              </w:rPr>
            </w:pPr>
            <w:r w:rsidRPr="00663C89">
              <w:rPr>
                <w:rFonts w:asciiTheme="minorHAnsi" w:eastAsia="Calibri" w:hAnsiTheme="minorHAnsi"/>
                <w:sz w:val="20"/>
                <w:szCs w:val="20"/>
              </w:rPr>
              <w:t>Recognise, find, name and write fractions 1/3, 1/4, 2/4 and 3/4 of a length, shape, set of objects or quantity and demonstrate understanding that all parts must be equal parts of the whole</w:t>
            </w:r>
          </w:p>
          <w:p w14:paraId="445AE028" w14:textId="77777777" w:rsidR="00E32750" w:rsidRPr="00E32750" w:rsidRDefault="00E32750" w:rsidP="00E32750">
            <w:pPr>
              <w:rPr>
                <w:rFonts w:eastAsia="Calibri"/>
                <w:sz w:val="20"/>
                <w:szCs w:val="20"/>
              </w:rPr>
            </w:pPr>
            <w:r w:rsidRPr="00E32750">
              <w:rPr>
                <w:rFonts w:eastAsia="Calibri"/>
                <w:sz w:val="20"/>
                <w:szCs w:val="20"/>
              </w:rPr>
              <w:t>Properties of shape</w:t>
            </w:r>
          </w:p>
          <w:p w14:paraId="29E93832" w14:textId="77777777" w:rsidR="00E32750" w:rsidRDefault="00E32750" w:rsidP="00E32750">
            <w:pPr>
              <w:pStyle w:val="ListParagraph"/>
              <w:numPr>
                <w:ilvl w:val="0"/>
                <w:numId w:val="37"/>
              </w:numPr>
              <w:rPr>
                <w:rFonts w:asciiTheme="minorHAnsi" w:eastAsia="Calibri" w:hAnsiTheme="minorHAnsi"/>
                <w:sz w:val="20"/>
                <w:szCs w:val="20"/>
              </w:rPr>
            </w:pPr>
            <w:r w:rsidRPr="00E32750">
              <w:rPr>
                <w:rFonts w:asciiTheme="minorHAnsi" w:eastAsia="Calibri" w:hAnsiTheme="minorHAnsi"/>
                <w:sz w:val="20"/>
                <w:szCs w:val="20"/>
              </w:rPr>
              <w:t>Identify and describe the properties of 2-D shapes, including the number of sides and line symmetry in a vertical lin</w:t>
            </w:r>
            <w:r>
              <w:rPr>
                <w:rFonts w:asciiTheme="minorHAnsi" w:eastAsia="Calibri" w:hAnsiTheme="minorHAnsi"/>
                <w:sz w:val="20"/>
                <w:szCs w:val="20"/>
              </w:rPr>
              <w:t>e</w:t>
            </w:r>
          </w:p>
          <w:p w14:paraId="6901ED7B" w14:textId="77777777" w:rsidR="00E32750" w:rsidRDefault="00E32750" w:rsidP="00E32750">
            <w:pPr>
              <w:pStyle w:val="ListParagraph"/>
              <w:numPr>
                <w:ilvl w:val="0"/>
                <w:numId w:val="37"/>
              </w:numPr>
              <w:rPr>
                <w:rFonts w:asciiTheme="minorHAnsi" w:eastAsia="Calibri" w:hAnsiTheme="minorHAnsi"/>
                <w:sz w:val="20"/>
                <w:szCs w:val="20"/>
              </w:rPr>
            </w:pPr>
            <w:r w:rsidRPr="00E32750">
              <w:rPr>
                <w:rFonts w:asciiTheme="minorHAnsi" w:eastAsia="Calibri" w:hAnsiTheme="minorHAnsi"/>
                <w:sz w:val="20"/>
                <w:szCs w:val="20"/>
              </w:rPr>
              <w:t>Identify and describe the properties of 3-D shapes, including the number of edges, vertices and faces</w:t>
            </w:r>
          </w:p>
          <w:p w14:paraId="5DEBE857" w14:textId="77777777" w:rsidR="00E32750" w:rsidRDefault="00E32750" w:rsidP="00E32750">
            <w:pPr>
              <w:pStyle w:val="ListParagraph"/>
              <w:numPr>
                <w:ilvl w:val="0"/>
                <w:numId w:val="37"/>
              </w:numPr>
              <w:rPr>
                <w:rFonts w:asciiTheme="minorHAnsi" w:eastAsia="Calibri" w:hAnsiTheme="minorHAnsi"/>
                <w:sz w:val="20"/>
                <w:szCs w:val="20"/>
              </w:rPr>
            </w:pPr>
            <w:r w:rsidRPr="00E32750">
              <w:rPr>
                <w:rFonts w:asciiTheme="minorHAnsi" w:eastAsia="Calibri" w:hAnsiTheme="minorHAnsi"/>
                <w:sz w:val="20"/>
                <w:szCs w:val="20"/>
              </w:rPr>
              <w:t>Identify 2-D shapes on the surface of 3-D shapes e.g. a circle on a cylinder and a triangle on a pyrami</w:t>
            </w:r>
            <w:r>
              <w:rPr>
                <w:rFonts w:asciiTheme="minorHAnsi" w:eastAsia="Calibri" w:hAnsiTheme="minorHAnsi"/>
                <w:sz w:val="20"/>
                <w:szCs w:val="20"/>
              </w:rPr>
              <w:t>d</w:t>
            </w:r>
          </w:p>
          <w:p w14:paraId="4278F697" w14:textId="551B8140" w:rsidR="00E32750" w:rsidRPr="00663C89" w:rsidRDefault="00E32750" w:rsidP="00E32750">
            <w:pPr>
              <w:pStyle w:val="ListParagraph"/>
              <w:numPr>
                <w:ilvl w:val="0"/>
                <w:numId w:val="37"/>
              </w:numPr>
              <w:rPr>
                <w:rFonts w:asciiTheme="minorHAnsi" w:eastAsia="Calibri" w:hAnsiTheme="minorHAnsi"/>
                <w:sz w:val="20"/>
                <w:szCs w:val="20"/>
              </w:rPr>
            </w:pPr>
            <w:r w:rsidRPr="00E32750">
              <w:rPr>
                <w:rFonts w:asciiTheme="minorHAnsi" w:eastAsia="Calibri" w:hAnsiTheme="minorHAnsi"/>
                <w:sz w:val="20"/>
                <w:szCs w:val="20"/>
              </w:rPr>
              <w:t>Compare and sort common 2-D and 3-D shapes and everyday objects describing similarities and differences</w:t>
            </w:r>
          </w:p>
        </w:tc>
        <w:tc>
          <w:tcPr>
            <w:tcW w:w="2693" w:type="dxa"/>
          </w:tcPr>
          <w:p w14:paraId="665296F6" w14:textId="77777777" w:rsidR="003F4F80" w:rsidRPr="00C6600A"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lastRenderedPageBreak/>
              <w:t>Children will be able to read and write numbers 1-20</w:t>
            </w:r>
          </w:p>
          <w:p w14:paraId="06F47344" w14:textId="77777777" w:rsidR="00C6600A" w:rsidRPr="00C6600A"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partition 2-digit numbers</w:t>
            </w:r>
          </w:p>
          <w:p w14:paraId="3B153628" w14:textId="286AC7AA" w:rsidR="00C6600A" w:rsidRPr="00C6600A"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t xml:space="preserve">Children will begin to count in 2s, </w:t>
            </w:r>
            <w:r w:rsidR="00E32750">
              <w:rPr>
                <w:rFonts w:asciiTheme="minorHAnsi" w:eastAsia="MS Mincho" w:hAnsiTheme="minorHAnsi"/>
                <w:sz w:val="20"/>
                <w:szCs w:val="18"/>
              </w:rPr>
              <w:t xml:space="preserve">3s, </w:t>
            </w:r>
            <w:r>
              <w:rPr>
                <w:rFonts w:asciiTheme="minorHAnsi" w:eastAsia="MS Mincho" w:hAnsiTheme="minorHAnsi"/>
                <w:sz w:val="20"/>
                <w:szCs w:val="18"/>
              </w:rPr>
              <w:t>5s and 10s</w:t>
            </w:r>
          </w:p>
          <w:p w14:paraId="3DCE29C0" w14:textId="77777777" w:rsidR="00C6600A" w:rsidRPr="00E32750"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identify one more and one less</w:t>
            </w:r>
          </w:p>
          <w:p w14:paraId="1B3A58BB" w14:textId="237A9469" w:rsidR="00E32750" w:rsidRPr="00C6600A" w:rsidRDefault="00E32750"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compare and order numbers up to 100</w:t>
            </w:r>
          </w:p>
          <w:p w14:paraId="59A866A9" w14:textId="77777777" w:rsidR="00C6600A" w:rsidRPr="00E32750"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add and subtract numbers within 20</w:t>
            </w:r>
          </w:p>
          <w:p w14:paraId="309C36D8" w14:textId="73F0C6DF" w:rsidR="00E32750" w:rsidRPr="00C6600A" w:rsidRDefault="00E32750"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add and subtract numbers within 100</w:t>
            </w:r>
          </w:p>
          <w:p w14:paraId="7938CFA6" w14:textId="77777777" w:rsidR="00C6600A" w:rsidRPr="00C6600A"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solve one-step multiplication and division problems</w:t>
            </w:r>
          </w:p>
          <w:p w14:paraId="2725AD40" w14:textId="77777777" w:rsidR="00C6600A" w:rsidRPr="00E32750"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recognise, find and name half and quarter</w:t>
            </w:r>
          </w:p>
          <w:p w14:paraId="770A4102" w14:textId="79E4A806" w:rsidR="00E32750" w:rsidRPr="00C6600A" w:rsidRDefault="00E32750" w:rsidP="00C6600A">
            <w:pPr>
              <w:pStyle w:val="ListParagraph"/>
              <w:numPr>
                <w:ilvl w:val="0"/>
                <w:numId w:val="35"/>
              </w:numPr>
              <w:ind w:right="23"/>
              <w:rPr>
                <w:rFonts w:eastAsia="MS Mincho"/>
                <w:sz w:val="20"/>
                <w:szCs w:val="18"/>
              </w:rPr>
            </w:pPr>
            <w:r>
              <w:rPr>
                <w:rFonts w:asciiTheme="minorHAnsi" w:eastAsia="MS Mincho" w:hAnsiTheme="minorHAnsi"/>
                <w:sz w:val="20"/>
                <w:szCs w:val="18"/>
              </w:rPr>
              <w:t xml:space="preserve">Children will be able to </w:t>
            </w:r>
            <w:r>
              <w:rPr>
                <w:rFonts w:asciiTheme="minorHAnsi" w:eastAsia="Calibri" w:hAnsiTheme="minorHAnsi"/>
                <w:sz w:val="20"/>
                <w:szCs w:val="20"/>
              </w:rPr>
              <w:t>r</w:t>
            </w:r>
            <w:r w:rsidRPr="00663C89">
              <w:rPr>
                <w:rFonts w:asciiTheme="minorHAnsi" w:eastAsia="Calibri" w:hAnsiTheme="minorHAnsi"/>
                <w:sz w:val="20"/>
                <w:szCs w:val="20"/>
              </w:rPr>
              <w:t>ecognise, find, name and write fractions 1/3, 1/4, 2/4 and 3/4 of a length, shape, set of objects or quantity</w:t>
            </w:r>
          </w:p>
          <w:p w14:paraId="540EECE2" w14:textId="77777777" w:rsidR="00C6600A" w:rsidRPr="00E32750" w:rsidRDefault="00C6600A"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name common 2-D and 3-D shapes</w:t>
            </w:r>
          </w:p>
          <w:p w14:paraId="5BA279EF" w14:textId="77777777" w:rsidR="00E32750" w:rsidRPr="00E32750" w:rsidRDefault="00E32750" w:rsidP="00C6600A">
            <w:pPr>
              <w:pStyle w:val="ListParagraph"/>
              <w:numPr>
                <w:ilvl w:val="0"/>
                <w:numId w:val="35"/>
              </w:numPr>
              <w:ind w:right="23"/>
              <w:rPr>
                <w:rFonts w:eastAsia="MS Mincho"/>
                <w:sz w:val="20"/>
                <w:szCs w:val="18"/>
              </w:rPr>
            </w:pPr>
            <w:r>
              <w:rPr>
                <w:rFonts w:asciiTheme="minorHAnsi" w:eastAsia="MS Mincho" w:hAnsiTheme="minorHAnsi"/>
                <w:sz w:val="20"/>
                <w:szCs w:val="18"/>
              </w:rPr>
              <w:t>Children will be able to name some of the properties of 2D and 3D shapes</w:t>
            </w:r>
          </w:p>
          <w:p w14:paraId="56BD539B" w14:textId="63CA9959" w:rsidR="00E32750" w:rsidRPr="00C6600A" w:rsidRDefault="00E32750" w:rsidP="00C6600A">
            <w:pPr>
              <w:pStyle w:val="ListParagraph"/>
              <w:numPr>
                <w:ilvl w:val="0"/>
                <w:numId w:val="35"/>
              </w:numPr>
              <w:ind w:right="23"/>
              <w:rPr>
                <w:rFonts w:eastAsia="MS Mincho"/>
                <w:sz w:val="20"/>
                <w:szCs w:val="18"/>
              </w:rPr>
            </w:pPr>
            <w:r>
              <w:rPr>
                <w:rFonts w:asciiTheme="minorHAnsi" w:eastAsia="MS Mincho" w:hAnsiTheme="minorHAnsi"/>
                <w:sz w:val="20"/>
                <w:szCs w:val="18"/>
              </w:rPr>
              <w:lastRenderedPageBreak/>
              <w:t>Children will be able to sort 2D and 3D shapes</w:t>
            </w:r>
          </w:p>
        </w:tc>
      </w:tr>
      <w:tr w:rsidR="00ED02BD" w:rsidRPr="00486F78" w14:paraId="22D7B104" w14:textId="77777777" w:rsidTr="00891C69">
        <w:tc>
          <w:tcPr>
            <w:tcW w:w="1418" w:type="dxa"/>
          </w:tcPr>
          <w:p w14:paraId="3F8D4AC5" w14:textId="032CABE1" w:rsidR="00553FB5" w:rsidRDefault="00553FB5" w:rsidP="00DD5949">
            <w:pPr>
              <w:jc w:val="center"/>
              <w:rPr>
                <w:b/>
                <w:sz w:val="24"/>
                <w:szCs w:val="24"/>
              </w:rPr>
            </w:pPr>
          </w:p>
          <w:p w14:paraId="2A7A50FE" w14:textId="77777777" w:rsidR="00553FB5" w:rsidRDefault="00553FB5" w:rsidP="00DD5949">
            <w:pPr>
              <w:jc w:val="center"/>
              <w:rPr>
                <w:b/>
                <w:sz w:val="24"/>
                <w:szCs w:val="24"/>
              </w:rPr>
            </w:pPr>
          </w:p>
          <w:p w14:paraId="65B0F248" w14:textId="09F6E6E8" w:rsidR="0053044D" w:rsidRPr="00D94EA5" w:rsidRDefault="00D94EA5" w:rsidP="00587FB7">
            <w:pPr>
              <w:jc w:val="center"/>
              <w:rPr>
                <w:sz w:val="24"/>
                <w:szCs w:val="24"/>
              </w:rPr>
            </w:pPr>
            <w:r>
              <w:rPr>
                <w:b/>
                <w:sz w:val="24"/>
                <w:szCs w:val="24"/>
              </w:rPr>
              <w:t>History</w:t>
            </w:r>
          </w:p>
          <w:p w14:paraId="080D4013" w14:textId="77777777" w:rsidR="00F23818" w:rsidRPr="00D94EA5" w:rsidRDefault="00F23818" w:rsidP="00713D60">
            <w:pPr>
              <w:jc w:val="center"/>
              <w:rPr>
                <w:sz w:val="24"/>
                <w:szCs w:val="24"/>
              </w:rPr>
            </w:pPr>
          </w:p>
          <w:p w14:paraId="7F5FC661" w14:textId="77777777" w:rsidR="00F23818" w:rsidRPr="00D94EA5" w:rsidRDefault="00F23818" w:rsidP="00713D60">
            <w:pPr>
              <w:jc w:val="center"/>
              <w:rPr>
                <w:sz w:val="24"/>
                <w:szCs w:val="24"/>
              </w:rPr>
            </w:pPr>
          </w:p>
        </w:tc>
        <w:tc>
          <w:tcPr>
            <w:tcW w:w="6521" w:type="dxa"/>
          </w:tcPr>
          <w:p w14:paraId="56739997" w14:textId="77777777" w:rsidR="001A4645" w:rsidRPr="005B6521" w:rsidRDefault="005B6521" w:rsidP="0021744A">
            <w:pPr>
              <w:pStyle w:val="ListParagraph"/>
              <w:numPr>
                <w:ilvl w:val="0"/>
                <w:numId w:val="21"/>
              </w:numPr>
              <w:rPr>
                <w:rFonts w:asciiTheme="minorHAnsi" w:hAnsiTheme="minorHAnsi"/>
                <w:color w:val="FF0000"/>
                <w:sz w:val="20"/>
                <w:szCs w:val="20"/>
              </w:rPr>
            </w:pPr>
            <w:r>
              <w:rPr>
                <w:rFonts w:asciiTheme="minorHAnsi" w:hAnsiTheme="minorHAnsi"/>
                <w:sz w:val="20"/>
                <w:szCs w:val="20"/>
              </w:rPr>
              <w:t>Events beyond living memory that are significant nationally or globally</w:t>
            </w:r>
          </w:p>
          <w:p w14:paraId="184A8142" w14:textId="7665185E" w:rsidR="005B6521" w:rsidRPr="00985C21" w:rsidRDefault="005E0556" w:rsidP="005B6521">
            <w:pPr>
              <w:pStyle w:val="ListParagraph"/>
              <w:numPr>
                <w:ilvl w:val="0"/>
                <w:numId w:val="38"/>
              </w:numPr>
              <w:rPr>
                <w:rFonts w:asciiTheme="minorHAnsi" w:hAnsiTheme="minorHAnsi"/>
                <w:color w:val="FF0000"/>
                <w:sz w:val="20"/>
                <w:szCs w:val="20"/>
              </w:rPr>
            </w:pPr>
            <w:r>
              <w:rPr>
                <w:rFonts w:asciiTheme="minorHAnsi" w:hAnsiTheme="minorHAnsi"/>
                <w:sz w:val="20"/>
                <w:szCs w:val="20"/>
              </w:rPr>
              <w:t>The impact of the Great fire of London</w:t>
            </w:r>
          </w:p>
        </w:tc>
        <w:tc>
          <w:tcPr>
            <w:tcW w:w="2693" w:type="dxa"/>
          </w:tcPr>
          <w:p w14:paraId="769863AE" w14:textId="77777777" w:rsidR="00985C21" w:rsidRDefault="005E0556" w:rsidP="00985C21">
            <w:pPr>
              <w:pStyle w:val="ListParagraph"/>
              <w:numPr>
                <w:ilvl w:val="0"/>
                <w:numId w:val="21"/>
              </w:numPr>
              <w:ind w:right="21"/>
              <w:rPr>
                <w:rFonts w:asciiTheme="minorHAnsi" w:eastAsia="MS Mincho" w:hAnsiTheme="minorHAnsi"/>
                <w:sz w:val="20"/>
                <w:szCs w:val="18"/>
              </w:rPr>
            </w:pPr>
            <w:r w:rsidRPr="005E0556">
              <w:rPr>
                <w:rFonts w:asciiTheme="minorHAnsi" w:eastAsia="MS Mincho" w:hAnsiTheme="minorHAnsi"/>
                <w:sz w:val="20"/>
                <w:szCs w:val="18"/>
              </w:rPr>
              <w:t xml:space="preserve">Children </w:t>
            </w:r>
            <w:r>
              <w:rPr>
                <w:rFonts w:asciiTheme="minorHAnsi" w:eastAsia="MS Mincho" w:hAnsiTheme="minorHAnsi"/>
                <w:sz w:val="20"/>
                <w:szCs w:val="18"/>
              </w:rPr>
              <w:t>will be able to say when the Great fire of London took place and how it happened</w:t>
            </w:r>
          </w:p>
          <w:p w14:paraId="7D4D8AED" w14:textId="423EE66C" w:rsidR="005E0556" w:rsidRPr="005E0556" w:rsidRDefault="005E0556" w:rsidP="00985C21">
            <w:pPr>
              <w:pStyle w:val="ListParagraph"/>
              <w:numPr>
                <w:ilvl w:val="0"/>
                <w:numId w:val="21"/>
              </w:numPr>
              <w:ind w:right="21"/>
              <w:rPr>
                <w:rFonts w:asciiTheme="minorHAnsi" w:eastAsia="MS Mincho" w:hAnsiTheme="minorHAnsi"/>
                <w:sz w:val="20"/>
                <w:szCs w:val="18"/>
              </w:rPr>
            </w:pPr>
            <w:r>
              <w:rPr>
                <w:rFonts w:asciiTheme="minorHAnsi" w:eastAsia="MS Mincho" w:hAnsiTheme="minorHAnsi"/>
                <w:sz w:val="20"/>
                <w:szCs w:val="18"/>
              </w:rPr>
              <w:t>Children will be able to explain the causes of the Great fire of London</w:t>
            </w:r>
          </w:p>
        </w:tc>
      </w:tr>
      <w:tr w:rsidR="00F67D31" w:rsidRPr="00486F78" w14:paraId="21C409CA" w14:textId="77777777" w:rsidTr="00891C69">
        <w:tc>
          <w:tcPr>
            <w:tcW w:w="1418" w:type="dxa"/>
          </w:tcPr>
          <w:p w14:paraId="61E03009" w14:textId="4F3513A1" w:rsidR="00284567" w:rsidRPr="00B14DA5" w:rsidRDefault="00284567" w:rsidP="00713D60">
            <w:pPr>
              <w:jc w:val="center"/>
              <w:rPr>
                <w:color w:val="000000" w:themeColor="text1"/>
                <w:sz w:val="24"/>
                <w:szCs w:val="24"/>
              </w:rPr>
            </w:pPr>
          </w:p>
          <w:p w14:paraId="5AAFA711" w14:textId="77777777" w:rsidR="005E0556" w:rsidRDefault="005E0556" w:rsidP="00713D60">
            <w:pPr>
              <w:jc w:val="center"/>
              <w:rPr>
                <w:b/>
                <w:color w:val="000000" w:themeColor="text1"/>
                <w:sz w:val="24"/>
                <w:szCs w:val="24"/>
              </w:rPr>
            </w:pPr>
          </w:p>
          <w:p w14:paraId="37E12B61" w14:textId="77777777" w:rsidR="005E0556" w:rsidRDefault="005E0556" w:rsidP="005E0556">
            <w:pPr>
              <w:rPr>
                <w:b/>
                <w:color w:val="000000" w:themeColor="text1"/>
                <w:sz w:val="24"/>
                <w:szCs w:val="24"/>
              </w:rPr>
            </w:pPr>
          </w:p>
          <w:p w14:paraId="2087885E" w14:textId="65138CAD" w:rsidR="0053044D" w:rsidRPr="00B14DA5" w:rsidRDefault="001F1109" w:rsidP="005E0556">
            <w:pPr>
              <w:jc w:val="center"/>
              <w:rPr>
                <w:color w:val="000000" w:themeColor="text1"/>
                <w:sz w:val="24"/>
                <w:szCs w:val="24"/>
              </w:rPr>
            </w:pPr>
            <w:r w:rsidRPr="00B14DA5">
              <w:rPr>
                <w:b/>
                <w:color w:val="000000" w:themeColor="text1"/>
                <w:sz w:val="24"/>
                <w:szCs w:val="24"/>
              </w:rPr>
              <w:t>Geography</w:t>
            </w:r>
          </w:p>
          <w:p w14:paraId="5FF443E1" w14:textId="77777777" w:rsidR="00F67D31" w:rsidRPr="00B14DA5" w:rsidRDefault="00F67D31" w:rsidP="00713D60">
            <w:pPr>
              <w:jc w:val="center"/>
              <w:rPr>
                <w:color w:val="000000" w:themeColor="text1"/>
                <w:sz w:val="24"/>
                <w:szCs w:val="24"/>
              </w:rPr>
            </w:pPr>
          </w:p>
          <w:p w14:paraId="10D884A7" w14:textId="77777777" w:rsidR="00F67D31" w:rsidRPr="00B14DA5" w:rsidRDefault="00F67D31" w:rsidP="00587FB7">
            <w:pPr>
              <w:rPr>
                <w:color w:val="000000" w:themeColor="text1"/>
                <w:sz w:val="24"/>
                <w:szCs w:val="24"/>
              </w:rPr>
            </w:pPr>
          </w:p>
        </w:tc>
        <w:tc>
          <w:tcPr>
            <w:tcW w:w="6521" w:type="dxa"/>
          </w:tcPr>
          <w:p w14:paraId="4F951BF8" w14:textId="77777777" w:rsidR="005E0556" w:rsidRDefault="005E0556" w:rsidP="005E0556">
            <w:pPr>
              <w:pStyle w:val="ListParagraph"/>
              <w:numPr>
                <w:ilvl w:val="0"/>
                <w:numId w:val="7"/>
              </w:numPr>
              <w:rPr>
                <w:rFonts w:asciiTheme="minorHAnsi" w:hAnsiTheme="minorHAnsi"/>
                <w:color w:val="000000" w:themeColor="text1"/>
                <w:sz w:val="20"/>
                <w:szCs w:val="20"/>
              </w:rPr>
            </w:pPr>
            <w:r w:rsidRPr="005E0556">
              <w:rPr>
                <w:rFonts w:asciiTheme="minorHAnsi" w:hAnsiTheme="minorHAnsi"/>
                <w:color w:val="000000" w:themeColor="text1"/>
                <w:sz w:val="20"/>
                <w:szCs w:val="20"/>
              </w:rPr>
              <w:t xml:space="preserve">To </w:t>
            </w:r>
            <w:r>
              <w:rPr>
                <w:rFonts w:asciiTheme="minorHAnsi" w:hAnsiTheme="minorHAnsi"/>
                <w:color w:val="000000" w:themeColor="text1"/>
                <w:sz w:val="20"/>
                <w:szCs w:val="20"/>
              </w:rPr>
              <w:t>name, locate and identify characteristics of the four countries and capital cities of the United Kingdom and its surrounding seas</w:t>
            </w:r>
          </w:p>
          <w:p w14:paraId="228F014E" w14:textId="77777777" w:rsidR="005E0556" w:rsidRDefault="005E0556" w:rsidP="005E0556">
            <w:pPr>
              <w:pStyle w:val="ListParagraph"/>
              <w:numPr>
                <w:ilvl w:val="0"/>
                <w:numId w:val="7"/>
              </w:numPr>
              <w:rPr>
                <w:rFonts w:asciiTheme="minorHAnsi" w:hAnsiTheme="minorHAnsi"/>
                <w:color w:val="000000" w:themeColor="text1"/>
                <w:sz w:val="20"/>
                <w:szCs w:val="20"/>
              </w:rPr>
            </w:pPr>
            <w:r>
              <w:rPr>
                <w:rFonts w:asciiTheme="minorHAnsi" w:hAnsiTheme="minorHAnsi"/>
                <w:color w:val="000000" w:themeColor="text1"/>
                <w:sz w:val="20"/>
                <w:szCs w:val="20"/>
              </w:rPr>
              <w:t>To use basic geographical vocabulary to refer to key physical features and key human features</w:t>
            </w:r>
          </w:p>
          <w:p w14:paraId="075FB5FF" w14:textId="77777777" w:rsidR="005E0556" w:rsidRDefault="005E0556" w:rsidP="005E0556">
            <w:pPr>
              <w:pStyle w:val="ListParagraph"/>
              <w:numPr>
                <w:ilvl w:val="0"/>
                <w:numId w:val="7"/>
              </w:numPr>
              <w:rPr>
                <w:rFonts w:asciiTheme="minorHAnsi" w:hAnsiTheme="minorHAnsi"/>
                <w:color w:val="000000" w:themeColor="text1"/>
                <w:sz w:val="20"/>
                <w:szCs w:val="20"/>
              </w:rPr>
            </w:pPr>
            <w:r>
              <w:rPr>
                <w:rFonts w:asciiTheme="minorHAnsi" w:hAnsiTheme="minorHAnsi"/>
                <w:color w:val="000000" w:themeColor="text1"/>
                <w:sz w:val="20"/>
                <w:szCs w:val="20"/>
              </w:rPr>
              <w:t>To use world maps, atlases and globes to identify the United Kingdom and its countries</w:t>
            </w:r>
          </w:p>
          <w:p w14:paraId="5D65B1AA" w14:textId="15B5852D" w:rsidR="005E0556" w:rsidRPr="005E0556" w:rsidRDefault="005E0556" w:rsidP="005E0556">
            <w:pPr>
              <w:pStyle w:val="ListParagraph"/>
              <w:numPr>
                <w:ilvl w:val="0"/>
                <w:numId w:val="7"/>
              </w:numPr>
              <w:rPr>
                <w:rFonts w:asciiTheme="minorHAnsi" w:hAnsiTheme="minorHAnsi"/>
                <w:color w:val="000000" w:themeColor="text1"/>
                <w:sz w:val="20"/>
                <w:szCs w:val="20"/>
              </w:rPr>
            </w:pPr>
            <w:r>
              <w:rPr>
                <w:rFonts w:asciiTheme="minorHAnsi" w:hAnsiTheme="minorHAnsi"/>
                <w:color w:val="000000" w:themeColor="text1"/>
                <w:sz w:val="20"/>
                <w:szCs w:val="20"/>
              </w:rPr>
              <w:t>To use aerial photographs and plan perspectives to recognise landmarks and basic human and physical features</w:t>
            </w:r>
          </w:p>
        </w:tc>
        <w:tc>
          <w:tcPr>
            <w:tcW w:w="2693" w:type="dxa"/>
          </w:tcPr>
          <w:p w14:paraId="32A6C28D" w14:textId="77777777" w:rsidR="00F93186" w:rsidRPr="005E0556" w:rsidRDefault="005E0556" w:rsidP="00F93186">
            <w:pPr>
              <w:pStyle w:val="ListParagraph"/>
              <w:numPr>
                <w:ilvl w:val="0"/>
                <w:numId w:val="7"/>
              </w:numPr>
              <w:rPr>
                <w:iCs/>
                <w:sz w:val="18"/>
                <w:szCs w:val="18"/>
              </w:rPr>
            </w:pPr>
            <w:r w:rsidRPr="005E0556">
              <w:rPr>
                <w:rFonts w:asciiTheme="minorHAnsi" w:hAnsiTheme="minorHAnsi"/>
                <w:iCs/>
                <w:sz w:val="20"/>
                <w:szCs w:val="18"/>
              </w:rPr>
              <w:t xml:space="preserve">Children will </w:t>
            </w:r>
            <w:r>
              <w:rPr>
                <w:rFonts w:asciiTheme="minorHAnsi" w:hAnsiTheme="minorHAnsi"/>
                <w:iCs/>
                <w:sz w:val="20"/>
                <w:szCs w:val="18"/>
              </w:rPr>
              <w:t>be able to locate the four countries and capital cities of the UK on a map</w:t>
            </w:r>
          </w:p>
          <w:p w14:paraId="215DAD0A" w14:textId="1F7EB342" w:rsidR="005E0556" w:rsidRPr="00F93186" w:rsidRDefault="005E0556" w:rsidP="00F93186">
            <w:pPr>
              <w:pStyle w:val="ListParagraph"/>
              <w:numPr>
                <w:ilvl w:val="0"/>
                <w:numId w:val="7"/>
              </w:numPr>
              <w:rPr>
                <w:iCs/>
                <w:sz w:val="18"/>
                <w:szCs w:val="18"/>
              </w:rPr>
            </w:pPr>
            <w:r>
              <w:rPr>
                <w:rFonts w:asciiTheme="minorHAnsi" w:hAnsiTheme="minorHAnsi"/>
                <w:iCs/>
                <w:sz w:val="20"/>
                <w:szCs w:val="18"/>
              </w:rPr>
              <w:t>Children will be able to create their own aerial plans</w:t>
            </w:r>
          </w:p>
        </w:tc>
      </w:tr>
      <w:tr w:rsidR="00F67D31" w:rsidRPr="00486F78" w14:paraId="3A1D1E01" w14:textId="77777777" w:rsidTr="00891C69">
        <w:tc>
          <w:tcPr>
            <w:tcW w:w="1418" w:type="dxa"/>
          </w:tcPr>
          <w:p w14:paraId="70734BAB" w14:textId="4282658D" w:rsidR="00B83A2E" w:rsidRPr="00DD1FB8" w:rsidRDefault="00B83A2E" w:rsidP="00F1213B">
            <w:pPr>
              <w:jc w:val="center"/>
              <w:rPr>
                <w:b/>
                <w:color w:val="000000" w:themeColor="text1"/>
                <w:sz w:val="24"/>
                <w:szCs w:val="24"/>
              </w:rPr>
            </w:pPr>
          </w:p>
          <w:p w14:paraId="596F4C49" w14:textId="77777777" w:rsidR="00480F06" w:rsidRDefault="00480F06" w:rsidP="00F1213B">
            <w:pPr>
              <w:jc w:val="center"/>
              <w:rPr>
                <w:b/>
                <w:color w:val="000000" w:themeColor="text1"/>
                <w:sz w:val="24"/>
                <w:szCs w:val="24"/>
              </w:rPr>
            </w:pPr>
          </w:p>
          <w:p w14:paraId="1DCE71D3" w14:textId="77777777" w:rsidR="00480F06" w:rsidRDefault="00480F06" w:rsidP="00F1213B">
            <w:pPr>
              <w:jc w:val="center"/>
              <w:rPr>
                <w:b/>
                <w:color w:val="000000" w:themeColor="text1"/>
                <w:sz w:val="24"/>
                <w:szCs w:val="24"/>
              </w:rPr>
            </w:pPr>
          </w:p>
          <w:p w14:paraId="6BE05AEF" w14:textId="2A97F9A6" w:rsidR="0053044D" w:rsidRPr="00DD1FB8" w:rsidRDefault="00B14DA5" w:rsidP="00F1213B">
            <w:pPr>
              <w:jc w:val="center"/>
              <w:rPr>
                <w:color w:val="000000" w:themeColor="text1"/>
                <w:sz w:val="24"/>
                <w:szCs w:val="24"/>
              </w:rPr>
            </w:pPr>
            <w:r w:rsidRPr="00DD1FB8">
              <w:rPr>
                <w:b/>
                <w:color w:val="000000" w:themeColor="text1"/>
                <w:sz w:val="24"/>
                <w:szCs w:val="24"/>
              </w:rPr>
              <w:t>Science</w:t>
            </w:r>
          </w:p>
          <w:p w14:paraId="0D4DA204" w14:textId="77777777" w:rsidR="00F67D31" w:rsidRPr="00DD1FB8" w:rsidRDefault="00F67D31">
            <w:pPr>
              <w:rPr>
                <w:color w:val="000000" w:themeColor="text1"/>
                <w:sz w:val="24"/>
                <w:szCs w:val="24"/>
              </w:rPr>
            </w:pPr>
          </w:p>
          <w:p w14:paraId="764D20DB" w14:textId="77777777" w:rsidR="00F67D31" w:rsidRPr="00DD1FB8" w:rsidRDefault="00F67D31">
            <w:pPr>
              <w:rPr>
                <w:color w:val="000000" w:themeColor="text1"/>
                <w:sz w:val="24"/>
                <w:szCs w:val="24"/>
              </w:rPr>
            </w:pPr>
          </w:p>
          <w:p w14:paraId="07F2749D" w14:textId="77777777" w:rsidR="00F67D31" w:rsidRPr="00DD1FB8" w:rsidRDefault="00F67D31">
            <w:pPr>
              <w:rPr>
                <w:color w:val="000000" w:themeColor="text1"/>
                <w:sz w:val="24"/>
                <w:szCs w:val="24"/>
              </w:rPr>
            </w:pPr>
          </w:p>
        </w:tc>
        <w:tc>
          <w:tcPr>
            <w:tcW w:w="6521" w:type="dxa"/>
          </w:tcPr>
          <w:p w14:paraId="796F0107" w14:textId="41A91637" w:rsidR="005E0556" w:rsidRPr="005E0556" w:rsidRDefault="005E0556" w:rsidP="005E0556">
            <w:pPr>
              <w:pStyle w:val="ListParagraph"/>
              <w:numPr>
                <w:ilvl w:val="0"/>
                <w:numId w:val="24"/>
              </w:numPr>
              <w:spacing w:after="160" w:line="259" w:lineRule="auto"/>
              <w:rPr>
                <w:rFonts w:asciiTheme="minorHAnsi" w:hAnsiTheme="minorHAnsi"/>
                <w:sz w:val="20"/>
              </w:rPr>
            </w:pPr>
            <w:r>
              <w:rPr>
                <w:rFonts w:asciiTheme="minorHAnsi" w:hAnsiTheme="minorHAnsi"/>
                <w:sz w:val="20"/>
              </w:rPr>
              <w:t xml:space="preserve">To </w:t>
            </w:r>
            <w:r w:rsidRPr="005E0556">
              <w:rPr>
                <w:rFonts w:asciiTheme="minorHAnsi" w:hAnsiTheme="minorHAnsi"/>
                <w:sz w:val="20"/>
              </w:rPr>
              <w:t>explore and compare the differences between things that are living, dead, and things that have never been alive</w:t>
            </w:r>
          </w:p>
          <w:p w14:paraId="328755F7" w14:textId="0EC62509" w:rsidR="005E0556" w:rsidRPr="005E0556" w:rsidRDefault="005E0556" w:rsidP="005E0556">
            <w:pPr>
              <w:pStyle w:val="ListParagraph"/>
              <w:numPr>
                <w:ilvl w:val="0"/>
                <w:numId w:val="24"/>
              </w:numPr>
              <w:spacing w:after="160" w:line="259" w:lineRule="auto"/>
              <w:rPr>
                <w:rFonts w:asciiTheme="minorHAnsi" w:hAnsiTheme="minorHAnsi"/>
                <w:sz w:val="20"/>
              </w:rPr>
            </w:pPr>
            <w:r>
              <w:rPr>
                <w:rFonts w:asciiTheme="minorHAnsi" w:hAnsiTheme="minorHAnsi"/>
                <w:sz w:val="20"/>
              </w:rPr>
              <w:t xml:space="preserve">To </w:t>
            </w:r>
            <w:r w:rsidRPr="005E0556">
              <w:rPr>
                <w:rFonts w:asciiTheme="minorHAnsi" w:hAnsiTheme="minorHAnsi"/>
                <w:sz w:val="20"/>
              </w:rPr>
              <w:t>identify that most living things live in habitats to which they are suited and describe how different habitats provide for the basic needs of different kinds of animals and plants, and how they depend on each other</w:t>
            </w:r>
          </w:p>
          <w:p w14:paraId="0CF9B847" w14:textId="628770B5" w:rsidR="005E0556" w:rsidRPr="005E0556" w:rsidRDefault="005E0556" w:rsidP="005E0556">
            <w:pPr>
              <w:pStyle w:val="ListParagraph"/>
              <w:numPr>
                <w:ilvl w:val="0"/>
                <w:numId w:val="24"/>
              </w:numPr>
              <w:spacing w:after="160" w:line="259" w:lineRule="auto"/>
              <w:rPr>
                <w:rFonts w:asciiTheme="minorHAnsi" w:hAnsiTheme="minorHAnsi"/>
                <w:sz w:val="20"/>
              </w:rPr>
            </w:pPr>
            <w:r>
              <w:rPr>
                <w:rFonts w:asciiTheme="minorHAnsi" w:hAnsiTheme="minorHAnsi"/>
                <w:sz w:val="20"/>
              </w:rPr>
              <w:t xml:space="preserve">To </w:t>
            </w:r>
            <w:r w:rsidRPr="005E0556">
              <w:rPr>
                <w:rFonts w:asciiTheme="minorHAnsi" w:hAnsiTheme="minorHAnsi"/>
                <w:sz w:val="20"/>
              </w:rPr>
              <w:t>identify and name a variety of plants and animals in their habitats, including microhabitats</w:t>
            </w:r>
          </w:p>
          <w:p w14:paraId="7B7052AB" w14:textId="00FBB091" w:rsidR="00480F06" w:rsidRPr="005E0556" w:rsidRDefault="005E0556" w:rsidP="005E0556">
            <w:pPr>
              <w:pStyle w:val="ListParagraph"/>
              <w:numPr>
                <w:ilvl w:val="0"/>
                <w:numId w:val="24"/>
              </w:numPr>
              <w:spacing w:after="160" w:line="259" w:lineRule="auto"/>
            </w:pPr>
            <w:r>
              <w:rPr>
                <w:rFonts w:asciiTheme="minorHAnsi" w:hAnsiTheme="minorHAnsi"/>
                <w:sz w:val="20"/>
              </w:rPr>
              <w:lastRenderedPageBreak/>
              <w:t xml:space="preserve">To </w:t>
            </w:r>
            <w:r w:rsidRPr="005E0556">
              <w:rPr>
                <w:rFonts w:asciiTheme="minorHAnsi" w:hAnsiTheme="minorHAnsi"/>
                <w:sz w:val="20"/>
              </w:rPr>
              <w:t>describe how animals obtain their food from plants and other animals, using the idea of a simple food chain, and identify and name different sources of food</w:t>
            </w:r>
          </w:p>
        </w:tc>
        <w:tc>
          <w:tcPr>
            <w:tcW w:w="2693" w:type="dxa"/>
          </w:tcPr>
          <w:p w14:paraId="2974EE09" w14:textId="77777777" w:rsidR="00F93186" w:rsidRPr="005E0556" w:rsidRDefault="005E0556" w:rsidP="004A3BA8">
            <w:pPr>
              <w:pStyle w:val="ListParagraph"/>
              <w:numPr>
                <w:ilvl w:val="0"/>
                <w:numId w:val="1"/>
              </w:numPr>
              <w:ind w:right="21"/>
              <w:rPr>
                <w:rFonts w:asciiTheme="minorHAnsi" w:eastAsia="MS Mincho" w:hAnsiTheme="minorHAnsi"/>
                <w:sz w:val="18"/>
                <w:szCs w:val="18"/>
              </w:rPr>
            </w:pPr>
            <w:r>
              <w:rPr>
                <w:rFonts w:asciiTheme="minorHAnsi" w:eastAsia="MS Mincho" w:hAnsiTheme="minorHAnsi"/>
                <w:sz w:val="20"/>
                <w:szCs w:val="18"/>
              </w:rPr>
              <w:lastRenderedPageBreak/>
              <w:t>Children will be able to compare things that are living, dead and have never been alive</w:t>
            </w:r>
          </w:p>
          <w:p w14:paraId="6D5FD3A3" w14:textId="77777777" w:rsidR="005E0556" w:rsidRPr="005E0556" w:rsidRDefault="005E0556" w:rsidP="004A3BA8">
            <w:pPr>
              <w:pStyle w:val="ListParagraph"/>
              <w:numPr>
                <w:ilvl w:val="0"/>
                <w:numId w:val="1"/>
              </w:numPr>
              <w:ind w:right="21"/>
              <w:rPr>
                <w:rFonts w:asciiTheme="minorHAnsi" w:eastAsia="MS Mincho" w:hAnsiTheme="minorHAnsi"/>
                <w:sz w:val="18"/>
                <w:szCs w:val="18"/>
              </w:rPr>
            </w:pPr>
            <w:r>
              <w:rPr>
                <w:rFonts w:asciiTheme="minorHAnsi" w:eastAsia="MS Mincho" w:hAnsiTheme="minorHAnsi"/>
                <w:sz w:val="20"/>
                <w:szCs w:val="18"/>
              </w:rPr>
              <w:t>Children will be able to describe different habitats</w:t>
            </w:r>
          </w:p>
          <w:p w14:paraId="1049313E" w14:textId="77777777" w:rsidR="005E0556" w:rsidRPr="005E0556" w:rsidRDefault="005E0556" w:rsidP="004A3BA8">
            <w:pPr>
              <w:pStyle w:val="ListParagraph"/>
              <w:numPr>
                <w:ilvl w:val="0"/>
                <w:numId w:val="1"/>
              </w:numPr>
              <w:ind w:right="21"/>
              <w:rPr>
                <w:rFonts w:asciiTheme="minorHAnsi" w:eastAsia="MS Mincho" w:hAnsiTheme="minorHAnsi"/>
                <w:sz w:val="18"/>
                <w:szCs w:val="18"/>
              </w:rPr>
            </w:pPr>
            <w:r>
              <w:rPr>
                <w:rFonts w:asciiTheme="minorHAnsi" w:eastAsia="MS Mincho" w:hAnsiTheme="minorHAnsi"/>
                <w:sz w:val="20"/>
                <w:szCs w:val="18"/>
              </w:rPr>
              <w:t xml:space="preserve">Children will be able to </w:t>
            </w:r>
            <w:r>
              <w:rPr>
                <w:rFonts w:asciiTheme="minorHAnsi" w:eastAsia="MS Mincho" w:hAnsiTheme="minorHAnsi"/>
                <w:sz w:val="20"/>
                <w:szCs w:val="18"/>
              </w:rPr>
              <w:lastRenderedPageBreak/>
              <w:t>name a variety of plants and animals in their habitats</w:t>
            </w:r>
          </w:p>
          <w:p w14:paraId="1F206DB3" w14:textId="1B0E8663" w:rsidR="005E0556" w:rsidRPr="00DD1FB8" w:rsidRDefault="005E0556" w:rsidP="004A3BA8">
            <w:pPr>
              <w:pStyle w:val="ListParagraph"/>
              <w:numPr>
                <w:ilvl w:val="0"/>
                <w:numId w:val="1"/>
              </w:numPr>
              <w:ind w:right="21"/>
              <w:rPr>
                <w:rFonts w:asciiTheme="minorHAnsi" w:eastAsia="MS Mincho" w:hAnsiTheme="minorHAnsi"/>
                <w:sz w:val="18"/>
                <w:szCs w:val="18"/>
              </w:rPr>
            </w:pPr>
            <w:r>
              <w:rPr>
                <w:rFonts w:asciiTheme="minorHAnsi" w:eastAsia="MS Mincho" w:hAnsiTheme="minorHAnsi"/>
                <w:sz w:val="20"/>
                <w:szCs w:val="18"/>
              </w:rPr>
              <w:t>Children will be able to create a food chain</w:t>
            </w:r>
          </w:p>
        </w:tc>
      </w:tr>
      <w:tr w:rsidR="00F67D31" w:rsidRPr="00486F78" w14:paraId="3BD3C8CD" w14:textId="77777777" w:rsidTr="00891C69">
        <w:tc>
          <w:tcPr>
            <w:tcW w:w="1418" w:type="dxa"/>
          </w:tcPr>
          <w:p w14:paraId="122AE4DF" w14:textId="62F2E380" w:rsidR="00B83A2E" w:rsidRPr="00DD1FB8" w:rsidRDefault="00B83A2E" w:rsidP="00713D60">
            <w:pPr>
              <w:jc w:val="center"/>
              <w:rPr>
                <w:color w:val="000000" w:themeColor="text1"/>
                <w:sz w:val="24"/>
                <w:szCs w:val="24"/>
              </w:rPr>
            </w:pPr>
          </w:p>
          <w:p w14:paraId="7AB85D10" w14:textId="6EB3C225" w:rsidR="00F67D31" w:rsidRPr="00DD1FB8" w:rsidRDefault="00DD1FB8" w:rsidP="00DD1FB8">
            <w:pPr>
              <w:jc w:val="center"/>
              <w:rPr>
                <w:b/>
                <w:color w:val="000000" w:themeColor="text1"/>
                <w:sz w:val="24"/>
                <w:szCs w:val="24"/>
              </w:rPr>
            </w:pPr>
            <w:r w:rsidRPr="00DD1FB8">
              <w:rPr>
                <w:b/>
                <w:color w:val="000000" w:themeColor="text1"/>
                <w:sz w:val="24"/>
                <w:szCs w:val="24"/>
              </w:rPr>
              <w:t>Art/D&amp;T</w:t>
            </w:r>
          </w:p>
          <w:p w14:paraId="0DD71AA3" w14:textId="77777777" w:rsidR="00F67D31" w:rsidRPr="00DD1FB8" w:rsidRDefault="00F67D31">
            <w:pPr>
              <w:rPr>
                <w:color w:val="000000" w:themeColor="text1"/>
                <w:sz w:val="24"/>
                <w:szCs w:val="24"/>
              </w:rPr>
            </w:pPr>
          </w:p>
          <w:p w14:paraId="1025A161" w14:textId="77777777" w:rsidR="00F67D31" w:rsidRPr="00DD1FB8" w:rsidRDefault="00F67D31">
            <w:pPr>
              <w:rPr>
                <w:color w:val="000000" w:themeColor="text1"/>
                <w:sz w:val="24"/>
                <w:szCs w:val="24"/>
              </w:rPr>
            </w:pPr>
          </w:p>
        </w:tc>
        <w:tc>
          <w:tcPr>
            <w:tcW w:w="6521" w:type="dxa"/>
          </w:tcPr>
          <w:p w14:paraId="622ECFC3" w14:textId="65A450E8" w:rsidR="00CA7D9C" w:rsidRPr="00CA7D9C" w:rsidRDefault="00CA7D9C" w:rsidP="00CA7D9C">
            <w:pPr>
              <w:pStyle w:val="ListParagraph"/>
              <w:numPr>
                <w:ilvl w:val="0"/>
                <w:numId w:val="24"/>
              </w:numPr>
              <w:rPr>
                <w:b/>
                <w:color w:val="000000" w:themeColor="text1"/>
                <w:sz w:val="20"/>
                <w:szCs w:val="20"/>
              </w:rPr>
            </w:pPr>
            <w:r>
              <w:rPr>
                <w:rFonts w:asciiTheme="minorHAnsi" w:hAnsiTheme="minorHAnsi"/>
                <w:color w:val="000000" w:themeColor="text1"/>
                <w:sz w:val="20"/>
                <w:szCs w:val="20"/>
              </w:rPr>
              <w:t>To explore colours</w:t>
            </w:r>
          </w:p>
          <w:p w14:paraId="70157437" w14:textId="77777777" w:rsidR="00CA7D9C" w:rsidRPr="00CA7D9C" w:rsidRDefault="00CA7D9C" w:rsidP="00CA7D9C">
            <w:pPr>
              <w:pStyle w:val="ListParagraph"/>
              <w:numPr>
                <w:ilvl w:val="0"/>
                <w:numId w:val="24"/>
              </w:numPr>
              <w:rPr>
                <w:b/>
                <w:color w:val="000000" w:themeColor="text1"/>
                <w:sz w:val="20"/>
                <w:szCs w:val="20"/>
              </w:rPr>
            </w:pPr>
            <w:r>
              <w:rPr>
                <w:rFonts w:asciiTheme="minorHAnsi" w:hAnsiTheme="minorHAnsi"/>
                <w:color w:val="000000" w:themeColor="text1"/>
                <w:sz w:val="20"/>
                <w:szCs w:val="20"/>
              </w:rPr>
              <w:t>Try out tools and techniques and apply these to materials and processes</w:t>
            </w:r>
          </w:p>
          <w:p w14:paraId="0218609D" w14:textId="77777777" w:rsidR="00CA7D9C" w:rsidRPr="00CA7D9C" w:rsidRDefault="00CA7D9C" w:rsidP="00CA7D9C">
            <w:pPr>
              <w:pStyle w:val="ListParagraph"/>
              <w:numPr>
                <w:ilvl w:val="0"/>
                <w:numId w:val="24"/>
              </w:numPr>
              <w:rPr>
                <w:b/>
                <w:color w:val="000000" w:themeColor="text1"/>
                <w:sz w:val="20"/>
                <w:szCs w:val="20"/>
              </w:rPr>
            </w:pPr>
            <w:r>
              <w:rPr>
                <w:rFonts w:asciiTheme="minorHAnsi" w:hAnsiTheme="minorHAnsi"/>
                <w:color w:val="000000" w:themeColor="text1"/>
                <w:sz w:val="20"/>
                <w:szCs w:val="20"/>
              </w:rPr>
              <w:t>To design and make an image</w:t>
            </w:r>
          </w:p>
          <w:p w14:paraId="5D12A4C2" w14:textId="77777777" w:rsidR="00CA7D9C" w:rsidRPr="00CA7D9C" w:rsidRDefault="00CA7D9C" w:rsidP="00CA7D9C">
            <w:pPr>
              <w:pStyle w:val="ListParagraph"/>
              <w:numPr>
                <w:ilvl w:val="0"/>
                <w:numId w:val="24"/>
              </w:numPr>
              <w:rPr>
                <w:b/>
                <w:color w:val="000000" w:themeColor="text1"/>
                <w:sz w:val="20"/>
                <w:szCs w:val="20"/>
              </w:rPr>
            </w:pPr>
            <w:r>
              <w:rPr>
                <w:rFonts w:asciiTheme="minorHAnsi" w:hAnsiTheme="minorHAnsi"/>
                <w:color w:val="000000" w:themeColor="text1"/>
                <w:sz w:val="20"/>
                <w:szCs w:val="20"/>
              </w:rPr>
              <w:t>To review own work and the work of others</w:t>
            </w:r>
          </w:p>
          <w:p w14:paraId="458013CD" w14:textId="77777777" w:rsidR="00CA7D9C" w:rsidRPr="00CA7D9C" w:rsidRDefault="00CA7D9C" w:rsidP="00CA7D9C">
            <w:pPr>
              <w:pStyle w:val="ListParagraph"/>
              <w:numPr>
                <w:ilvl w:val="0"/>
                <w:numId w:val="24"/>
              </w:numPr>
              <w:rPr>
                <w:b/>
                <w:color w:val="000000" w:themeColor="text1"/>
                <w:sz w:val="20"/>
                <w:szCs w:val="20"/>
              </w:rPr>
            </w:pPr>
            <w:r>
              <w:rPr>
                <w:rFonts w:asciiTheme="minorHAnsi" w:hAnsiTheme="minorHAnsi"/>
                <w:color w:val="000000" w:themeColor="text1"/>
                <w:sz w:val="20"/>
                <w:szCs w:val="20"/>
              </w:rPr>
              <w:t>To add details</w:t>
            </w:r>
          </w:p>
          <w:p w14:paraId="0EACC8A1" w14:textId="5D8482C0" w:rsidR="00CA7D9C" w:rsidRPr="00CA7D9C" w:rsidRDefault="00CA7D9C" w:rsidP="00CA7D9C">
            <w:pPr>
              <w:pStyle w:val="ListParagraph"/>
              <w:numPr>
                <w:ilvl w:val="0"/>
                <w:numId w:val="24"/>
              </w:numPr>
              <w:rPr>
                <w:b/>
                <w:color w:val="000000" w:themeColor="text1"/>
                <w:sz w:val="20"/>
                <w:szCs w:val="20"/>
              </w:rPr>
            </w:pPr>
            <w:r>
              <w:rPr>
                <w:rFonts w:asciiTheme="minorHAnsi" w:hAnsiTheme="minorHAnsi"/>
                <w:color w:val="000000" w:themeColor="text1"/>
                <w:sz w:val="20"/>
                <w:szCs w:val="20"/>
              </w:rPr>
              <w:t>To design and make a model</w:t>
            </w:r>
          </w:p>
        </w:tc>
        <w:tc>
          <w:tcPr>
            <w:tcW w:w="2693" w:type="dxa"/>
          </w:tcPr>
          <w:p w14:paraId="3F98F371" w14:textId="77777777" w:rsidR="00931031" w:rsidRPr="00CA7D9C" w:rsidRDefault="00CA7D9C" w:rsidP="00985C21">
            <w:pPr>
              <w:pStyle w:val="ListParagraph"/>
              <w:numPr>
                <w:ilvl w:val="0"/>
                <w:numId w:val="22"/>
              </w:numPr>
              <w:rPr>
                <w:sz w:val="20"/>
              </w:rPr>
            </w:pPr>
            <w:r>
              <w:rPr>
                <w:rFonts w:asciiTheme="minorHAnsi" w:hAnsiTheme="minorHAnsi"/>
                <w:sz w:val="20"/>
              </w:rPr>
              <w:t>Children will be able to create their own colour wheel</w:t>
            </w:r>
          </w:p>
          <w:p w14:paraId="5F3FAA43" w14:textId="77777777" w:rsidR="00CA7D9C" w:rsidRPr="00CA7D9C" w:rsidRDefault="00CA7D9C" w:rsidP="00985C21">
            <w:pPr>
              <w:pStyle w:val="ListParagraph"/>
              <w:numPr>
                <w:ilvl w:val="0"/>
                <w:numId w:val="22"/>
              </w:numPr>
              <w:rPr>
                <w:sz w:val="20"/>
              </w:rPr>
            </w:pPr>
            <w:r>
              <w:rPr>
                <w:rFonts w:asciiTheme="minorHAnsi" w:hAnsiTheme="minorHAnsi"/>
                <w:sz w:val="20"/>
              </w:rPr>
              <w:t>Children will use a range of tools in order to create a fire painting</w:t>
            </w:r>
          </w:p>
          <w:p w14:paraId="1DFC5297" w14:textId="77777777" w:rsidR="00CA7D9C" w:rsidRPr="00CA7D9C" w:rsidRDefault="00CA7D9C" w:rsidP="00CA7D9C">
            <w:pPr>
              <w:pStyle w:val="ListParagraph"/>
              <w:numPr>
                <w:ilvl w:val="0"/>
                <w:numId w:val="22"/>
              </w:numPr>
              <w:rPr>
                <w:sz w:val="20"/>
              </w:rPr>
            </w:pPr>
            <w:r>
              <w:rPr>
                <w:rFonts w:asciiTheme="minorHAnsi" w:hAnsiTheme="minorHAnsi"/>
                <w:sz w:val="20"/>
              </w:rPr>
              <w:t>Children will design their own Tudor house</w:t>
            </w:r>
          </w:p>
          <w:p w14:paraId="1599796B" w14:textId="39241C7F" w:rsidR="00CA7D9C" w:rsidRPr="00CA7D9C" w:rsidRDefault="00CA7D9C" w:rsidP="00CA7D9C">
            <w:pPr>
              <w:pStyle w:val="ListParagraph"/>
              <w:numPr>
                <w:ilvl w:val="0"/>
                <w:numId w:val="22"/>
              </w:numPr>
              <w:rPr>
                <w:sz w:val="20"/>
              </w:rPr>
            </w:pPr>
            <w:r>
              <w:rPr>
                <w:rFonts w:asciiTheme="minorHAnsi" w:hAnsiTheme="minorHAnsi"/>
                <w:sz w:val="20"/>
              </w:rPr>
              <w:t>Children will make their own model Tudor house</w:t>
            </w:r>
          </w:p>
        </w:tc>
      </w:tr>
      <w:tr w:rsidR="000F7304" w:rsidRPr="00486F78" w14:paraId="6AF733A2" w14:textId="77777777" w:rsidTr="00891C69">
        <w:tc>
          <w:tcPr>
            <w:tcW w:w="1418" w:type="dxa"/>
          </w:tcPr>
          <w:p w14:paraId="14727DDA" w14:textId="73F92C44" w:rsidR="0053044D" w:rsidRPr="00D94EA5" w:rsidRDefault="0053044D">
            <w:pPr>
              <w:rPr>
                <w:sz w:val="24"/>
                <w:szCs w:val="24"/>
              </w:rPr>
            </w:pPr>
          </w:p>
          <w:p w14:paraId="7B753D3E" w14:textId="77777777" w:rsidR="005B6521" w:rsidRDefault="005B6521" w:rsidP="00713D60">
            <w:pPr>
              <w:jc w:val="center"/>
              <w:rPr>
                <w:b/>
                <w:sz w:val="24"/>
                <w:szCs w:val="24"/>
              </w:rPr>
            </w:pPr>
          </w:p>
          <w:p w14:paraId="6B51543E" w14:textId="18A6F029" w:rsidR="0053044D" w:rsidRPr="00D94EA5" w:rsidRDefault="00983FAD" w:rsidP="005B6521">
            <w:pPr>
              <w:jc w:val="center"/>
              <w:rPr>
                <w:sz w:val="24"/>
                <w:szCs w:val="24"/>
              </w:rPr>
            </w:pPr>
            <w:r>
              <w:rPr>
                <w:b/>
                <w:sz w:val="24"/>
                <w:szCs w:val="24"/>
              </w:rPr>
              <w:t>Music</w:t>
            </w:r>
          </w:p>
          <w:p w14:paraId="5F1D2DFC" w14:textId="77777777" w:rsidR="000F7304" w:rsidRPr="00D94EA5" w:rsidRDefault="000F7304">
            <w:pPr>
              <w:rPr>
                <w:sz w:val="24"/>
                <w:szCs w:val="24"/>
              </w:rPr>
            </w:pPr>
          </w:p>
        </w:tc>
        <w:tc>
          <w:tcPr>
            <w:tcW w:w="6521" w:type="dxa"/>
          </w:tcPr>
          <w:p w14:paraId="7D7A042B" w14:textId="69DD44B2" w:rsidR="00EF6E51" w:rsidRPr="00480F06" w:rsidRDefault="005B6521" w:rsidP="00480F06">
            <w:pPr>
              <w:pStyle w:val="ListParagraph"/>
              <w:numPr>
                <w:ilvl w:val="0"/>
                <w:numId w:val="9"/>
              </w:numPr>
              <w:rPr>
                <w:color w:val="000000" w:themeColor="text1"/>
                <w:sz w:val="20"/>
                <w:szCs w:val="20"/>
              </w:rPr>
            </w:pPr>
            <w:r>
              <w:rPr>
                <w:rFonts w:asciiTheme="minorHAnsi" w:hAnsiTheme="minorHAnsi"/>
                <w:color w:val="000000" w:themeColor="text1"/>
                <w:sz w:val="20"/>
                <w:szCs w:val="20"/>
              </w:rPr>
              <w:t>To explore sounds</w:t>
            </w:r>
          </w:p>
        </w:tc>
        <w:tc>
          <w:tcPr>
            <w:tcW w:w="2693" w:type="dxa"/>
          </w:tcPr>
          <w:p w14:paraId="68A14E22" w14:textId="77777777" w:rsidR="00F3705F" w:rsidRPr="005B6521" w:rsidRDefault="005B6521" w:rsidP="00F3705F">
            <w:pPr>
              <w:pStyle w:val="ListParagraph"/>
              <w:numPr>
                <w:ilvl w:val="0"/>
                <w:numId w:val="20"/>
              </w:numPr>
              <w:rPr>
                <w:rFonts w:eastAsia="Times New Roman"/>
                <w:sz w:val="18"/>
                <w:szCs w:val="18"/>
              </w:rPr>
            </w:pPr>
            <w:r>
              <w:rPr>
                <w:rFonts w:asciiTheme="minorHAnsi" w:eastAsia="Times New Roman" w:hAnsiTheme="minorHAnsi"/>
                <w:sz w:val="20"/>
                <w:szCs w:val="18"/>
              </w:rPr>
              <w:t>Children will be able to identify different sounds in a piece of music</w:t>
            </w:r>
          </w:p>
          <w:p w14:paraId="4CFEEDD7" w14:textId="0BEC1884" w:rsidR="005B6521" w:rsidRPr="00931031" w:rsidRDefault="005B6521" w:rsidP="00F3705F">
            <w:pPr>
              <w:pStyle w:val="ListParagraph"/>
              <w:numPr>
                <w:ilvl w:val="0"/>
                <w:numId w:val="20"/>
              </w:numPr>
              <w:rPr>
                <w:rFonts w:eastAsia="Times New Roman"/>
                <w:sz w:val="18"/>
                <w:szCs w:val="18"/>
              </w:rPr>
            </w:pPr>
            <w:r>
              <w:rPr>
                <w:rFonts w:asciiTheme="minorHAnsi" w:eastAsia="Times New Roman" w:hAnsiTheme="minorHAnsi"/>
                <w:sz w:val="20"/>
                <w:szCs w:val="18"/>
              </w:rPr>
              <w:t>Children will be able to create their own piece of music using different sounds</w:t>
            </w:r>
          </w:p>
        </w:tc>
      </w:tr>
    </w:tbl>
    <w:p w14:paraId="0D8D0CA1" w14:textId="0F3F56A8" w:rsidR="00ED02BD" w:rsidRPr="00486F78" w:rsidRDefault="00ED02BD"/>
    <w:sectPr w:rsidR="00ED02BD" w:rsidRPr="00486F78" w:rsidSect="00486F78">
      <w:headerReference w:type="default" r:id="rId9"/>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0A31" w14:textId="77777777" w:rsidR="00FF49F7" w:rsidRDefault="00FF49F7" w:rsidP="000F349D">
      <w:pPr>
        <w:spacing w:after="0" w:line="240" w:lineRule="auto"/>
      </w:pPr>
      <w:r>
        <w:separator/>
      </w:r>
    </w:p>
  </w:endnote>
  <w:endnote w:type="continuationSeparator" w:id="0">
    <w:p w14:paraId="5E160510" w14:textId="77777777" w:rsidR="00FF49F7" w:rsidRDefault="00FF49F7" w:rsidP="000F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6EA81" w14:textId="77777777" w:rsidR="00FF49F7" w:rsidRDefault="00FF49F7" w:rsidP="000F349D">
      <w:pPr>
        <w:spacing w:after="0" w:line="240" w:lineRule="auto"/>
      </w:pPr>
      <w:r>
        <w:separator/>
      </w:r>
    </w:p>
  </w:footnote>
  <w:footnote w:type="continuationSeparator" w:id="0">
    <w:p w14:paraId="62ADFCD1" w14:textId="77777777" w:rsidR="00FF49F7" w:rsidRDefault="00FF49F7" w:rsidP="000F3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2220" w14:textId="4E7F260C" w:rsidR="001A4645" w:rsidRPr="00D94EA5" w:rsidRDefault="001A4645" w:rsidP="000F349D">
    <w:pPr>
      <w:pStyle w:val="Header"/>
      <w:jc w:val="center"/>
    </w:pPr>
    <w:r w:rsidRPr="00D94EA5">
      <w:rPr>
        <w:sz w:val="28"/>
        <w:szCs w:val="28"/>
      </w:rPr>
      <w:t xml:space="preserve">Key Stage One Medium </w:t>
    </w:r>
    <w:r w:rsidR="000B6981">
      <w:rPr>
        <w:sz w:val="28"/>
        <w:szCs w:val="28"/>
      </w:rPr>
      <w:t>Term Plan (Autumn</w:t>
    </w:r>
    <w:r>
      <w:rPr>
        <w:sz w:val="28"/>
        <w:szCs w:val="28"/>
      </w:rPr>
      <w:t xml:space="preserve"> Term</w:t>
    </w:r>
    <w:r w:rsidR="000B6981">
      <w:rPr>
        <w:sz w:val="28"/>
        <w:szCs w:val="28"/>
      </w:rPr>
      <w:t xml:space="preserve"> 1</w:t>
    </w:r>
    <w:r w:rsidRPr="00D94EA5">
      <w:rPr>
        <w:sz w:val="28"/>
        <w:szCs w:val="28"/>
      </w:rPr>
      <w:t xml:space="preserve">): </w:t>
    </w:r>
    <w:r w:rsidR="000B6981">
      <w:rPr>
        <w:color w:val="FF0000"/>
        <w:sz w:val="28"/>
        <w:szCs w:val="28"/>
      </w:rPr>
      <w:t>Great fire of London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DFF"/>
    <w:multiLevelType w:val="hybridMultilevel"/>
    <w:tmpl w:val="8772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36BB1"/>
    <w:multiLevelType w:val="hybridMultilevel"/>
    <w:tmpl w:val="72D2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C81B96"/>
    <w:multiLevelType w:val="hybridMultilevel"/>
    <w:tmpl w:val="1018D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754B30"/>
    <w:multiLevelType w:val="hybridMultilevel"/>
    <w:tmpl w:val="A7642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E1013"/>
    <w:multiLevelType w:val="hybridMultilevel"/>
    <w:tmpl w:val="BAF03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C595E"/>
    <w:multiLevelType w:val="hybridMultilevel"/>
    <w:tmpl w:val="D1C4E062"/>
    <w:lvl w:ilvl="0" w:tplc="D47E8A3C">
      <w:numFmt w:val="bullet"/>
      <w:lvlText w:val="-"/>
      <w:lvlJc w:val="left"/>
      <w:pPr>
        <w:ind w:left="720" w:hanging="360"/>
      </w:pPr>
      <w:rPr>
        <w:rFonts w:ascii="Calibri" w:eastAsia="MS ??"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06D60"/>
    <w:multiLevelType w:val="hybridMultilevel"/>
    <w:tmpl w:val="2F508DC6"/>
    <w:lvl w:ilvl="0" w:tplc="65329D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A76BD"/>
    <w:multiLevelType w:val="hybridMultilevel"/>
    <w:tmpl w:val="C4709B74"/>
    <w:lvl w:ilvl="0" w:tplc="35F8E8A6">
      <w:numFmt w:val="bullet"/>
      <w:lvlText w:val="-"/>
      <w:lvlJc w:val="left"/>
      <w:pPr>
        <w:ind w:left="720" w:hanging="360"/>
      </w:pPr>
      <w:rPr>
        <w:rFonts w:ascii="Calibri" w:eastAsia="MS ??"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D41F3"/>
    <w:multiLevelType w:val="hybridMultilevel"/>
    <w:tmpl w:val="9C2A6BC4"/>
    <w:lvl w:ilvl="0" w:tplc="3194848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B083B"/>
    <w:multiLevelType w:val="hybridMultilevel"/>
    <w:tmpl w:val="DDC216F4"/>
    <w:lvl w:ilvl="0" w:tplc="0A78FB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E01E4C"/>
    <w:multiLevelType w:val="hybridMultilevel"/>
    <w:tmpl w:val="15CA50D6"/>
    <w:lvl w:ilvl="0" w:tplc="65329D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104156"/>
    <w:multiLevelType w:val="hybridMultilevel"/>
    <w:tmpl w:val="DF8241E2"/>
    <w:lvl w:ilvl="0" w:tplc="F5E4AF5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FC291C"/>
    <w:multiLevelType w:val="hybridMultilevel"/>
    <w:tmpl w:val="258E2DB0"/>
    <w:lvl w:ilvl="0" w:tplc="1BA00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6E49BF"/>
    <w:multiLevelType w:val="hybridMultilevel"/>
    <w:tmpl w:val="EBEC7CD4"/>
    <w:lvl w:ilvl="0" w:tplc="C854E5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B009F"/>
    <w:multiLevelType w:val="hybridMultilevel"/>
    <w:tmpl w:val="A560EF3A"/>
    <w:lvl w:ilvl="0" w:tplc="252EB05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5803C6"/>
    <w:multiLevelType w:val="hybridMultilevel"/>
    <w:tmpl w:val="C8645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C73AF2"/>
    <w:multiLevelType w:val="hybridMultilevel"/>
    <w:tmpl w:val="04EC4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7089D"/>
    <w:multiLevelType w:val="hybridMultilevel"/>
    <w:tmpl w:val="F324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EC1A59"/>
    <w:multiLevelType w:val="hybridMultilevel"/>
    <w:tmpl w:val="E5A6ABBA"/>
    <w:lvl w:ilvl="0" w:tplc="C854E5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89320F"/>
    <w:multiLevelType w:val="hybridMultilevel"/>
    <w:tmpl w:val="29F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D92A71"/>
    <w:multiLevelType w:val="hybridMultilevel"/>
    <w:tmpl w:val="B9A6BEC6"/>
    <w:lvl w:ilvl="0" w:tplc="65329D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4146A1"/>
    <w:multiLevelType w:val="hybridMultilevel"/>
    <w:tmpl w:val="7FBE27FC"/>
    <w:lvl w:ilvl="0" w:tplc="3194848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7C37D2"/>
    <w:multiLevelType w:val="hybridMultilevel"/>
    <w:tmpl w:val="7A9E9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175EFE"/>
    <w:multiLevelType w:val="hybridMultilevel"/>
    <w:tmpl w:val="089C9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620016"/>
    <w:multiLevelType w:val="hybridMultilevel"/>
    <w:tmpl w:val="E44E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0464A"/>
    <w:multiLevelType w:val="hybridMultilevel"/>
    <w:tmpl w:val="18F834DE"/>
    <w:lvl w:ilvl="0" w:tplc="FB8E21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3F5FF6"/>
    <w:multiLevelType w:val="hybridMultilevel"/>
    <w:tmpl w:val="31563C44"/>
    <w:lvl w:ilvl="0" w:tplc="C854E5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7C5153"/>
    <w:multiLevelType w:val="hybridMultilevel"/>
    <w:tmpl w:val="45EA95DA"/>
    <w:lvl w:ilvl="0" w:tplc="65329D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850095C"/>
    <w:multiLevelType w:val="hybridMultilevel"/>
    <w:tmpl w:val="711CC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88D2650"/>
    <w:multiLevelType w:val="hybridMultilevel"/>
    <w:tmpl w:val="374CD48C"/>
    <w:lvl w:ilvl="0" w:tplc="3194848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0A765C"/>
    <w:multiLevelType w:val="hybridMultilevel"/>
    <w:tmpl w:val="17A43204"/>
    <w:lvl w:ilvl="0" w:tplc="65329D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434AB6"/>
    <w:multiLevelType w:val="hybridMultilevel"/>
    <w:tmpl w:val="3E663EF4"/>
    <w:lvl w:ilvl="0" w:tplc="65329D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A86CFA"/>
    <w:multiLevelType w:val="hybridMultilevel"/>
    <w:tmpl w:val="02749298"/>
    <w:lvl w:ilvl="0" w:tplc="FB8E21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720444"/>
    <w:multiLevelType w:val="hybridMultilevel"/>
    <w:tmpl w:val="A910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D06173"/>
    <w:multiLevelType w:val="hybridMultilevel"/>
    <w:tmpl w:val="1068D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356FE2"/>
    <w:multiLevelType w:val="hybridMultilevel"/>
    <w:tmpl w:val="81E47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573DFA"/>
    <w:multiLevelType w:val="hybridMultilevel"/>
    <w:tmpl w:val="A75A9BEA"/>
    <w:lvl w:ilvl="0" w:tplc="65329D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5F76D4"/>
    <w:multiLevelType w:val="hybridMultilevel"/>
    <w:tmpl w:val="C4F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716AD2"/>
    <w:multiLevelType w:val="hybridMultilevel"/>
    <w:tmpl w:val="90F6C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16"/>
  </w:num>
  <w:num w:numId="4">
    <w:abstractNumId w:val="3"/>
  </w:num>
  <w:num w:numId="5">
    <w:abstractNumId w:val="34"/>
  </w:num>
  <w:num w:numId="6">
    <w:abstractNumId w:val="5"/>
  </w:num>
  <w:num w:numId="7">
    <w:abstractNumId w:val="11"/>
  </w:num>
  <w:num w:numId="8">
    <w:abstractNumId w:val="9"/>
  </w:num>
  <w:num w:numId="9">
    <w:abstractNumId w:val="29"/>
  </w:num>
  <w:num w:numId="10">
    <w:abstractNumId w:val="2"/>
  </w:num>
  <w:num w:numId="11">
    <w:abstractNumId w:val="28"/>
  </w:num>
  <w:num w:numId="12">
    <w:abstractNumId w:val="4"/>
  </w:num>
  <w:num w:numId="13">
    <w:abstractNumId w:val="0"/>
  </w:num>
  <w:num w:numId="14">
    <w:abstractNumId w:val="19"/>
  </w:num>
  <w:num w:numId="15">
    <w:abstractNumId w:val="33"/>
  </w:num>
  <w:num w:numId="16">
    <w:abstractNumId w:val="13"/>
  </w:num>
  <w:num w:numId="17">
    <w:abstractNumId w:val="21"/>
  </w:num>
  <w:num w:numId="18">
    <w:abstractNumId w:val="8"/>
  </w:num>
  <w:num w:numId="19">
    <w:abstractNumId w:val="17"/>
  </w:num>
  <w:num w:numId="20">
    <w:abstractNumId w:val="12"/>
  </w:num>
  <w:num w:numId="21">
    <w:abstractNumId w:val="25"/>
  </w:num>
  <w:num w:numId="22">
    <w:abstractNumId w:val="32"/>
  </w:num>
  <w:num w:numId="23">
    <w:abstractNumId w:val="26"/>
  </w:num>
  <w:num w:numId="24">
    <w:abstractNumId w:val="31"/>
  </w:num>
  <w:num w:numId="25">
    <w:abstractNumId w:val="23"/>
  </w:num>
  <w:num w:numId="26">
    <w:abstractNumId w:val="37"/>
  </w:num>
  <w:num w:numId="27">
    <w:abstractNumId w:val="38"/>
  </w:num>
  <w:num w:numId="28">
    <w:abstractNumId w:val="35"/>
  </w:num>
  <w:num w:numId="29">
    <w:abstractNumId w:val="1"/>
  </w:num>
  <w:num w:numId="30">
    <w:abstractNumId w:val="15"/>
  </w:num>
  <w:num w:numId="31">
    <w:abstractNumId w:val="22"/>
  </w:num>
  <w:num w:numId="32">
    <w:abstractNumId w:val="20"/>
  </w:num>
  <w:num w:numId="33">
    <w:abstractNumId w:val="36"/>
  </w:num>
  <w:num w:numId="34">
    <w:abstractNumId w:val="10"/>
  </w:num>
  <w:num w:numId="35">
    <w:abstractNumId w:val="6"/>
  </w:num>
  <w:num w:numId="36">
    <w:abstractNumId w:val="27"/>
  </w:num>
  <w:num w:numId="37">
    <w:abstractNumId w:val="30"/>
  </w:num>
  <w:num w:numId="38">
    <w:abstractNumId w:val="7"/>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BD"/>
    <w:rsid w:val="000120EA"/>
    <w:rsid w:val="0002091E"/>
    <w:rsid w:val="0002768D"/>
    <w:rsid w:val="00030AE1"/>
    <w:rsid w:val="00066A46"/>
    <w:rsid w:val="00070D27"/>
    <w:rsid w:val="000A7422"/>
    <w:rsid w:val="000B3FC3"/>
    <w:rsid w:val="000B6981"/>
    <w:rsid w:val="000F349D"/>
    <w:rsid w:val="000F7304"/>
    <w:rsid w:val="00127B42"/>
    <w:rsid w:val="00141FE7"/>
    <w:rsid w:val="001433B2"/>
    <w:rsid w:val="001433BE"/>
    <w:rsid w:val="00165ED8"/>
    <w:rsid w:val="001A4645"/>
    <w:rsid w:val="001B42D9"/>
    <w:rsid w:val="001F1109"/>
    <w:rsid w:val="0021744A"/>
    <w:rsid w:val="002326FE"/>
    <w:rsid w:val="00257BEE"/>
    <w:rsid w:val="00273D46"/>
    <w:rsid w:val="00275442"/>
    <w:rsid w:val="00284567"/>
    <w:rsid w:val="00286895"/>
    <w:rsid w:val="002F1ECC"/>
    <w:rsid w:val="003005F0"/>
    <w:rsid w:val="00306315"/>
    <w:rsid w:val="003145DF"/>
    <w:rsid w:val="0032448B"/>
    <w:rsid w:val="00387708"/>
    <w:rsid w:val="003C0BD0"/>
    <w:rsid w:val="003C1AC9"/>
    <w:rsid w:val="003C7CF6"/>
    <w:rsid w:val="003D7B20"/>
    <w:rsid w:val="003F4F80"/>
    <w:rsid w:val="00401046"/>
    <w:rsid w:val="004026FA"/>
    <w:rsid w:val="00477C41"/>
    <w:rsid w:val="00480F06"/>
    <w:rsid w:val="00484865"/>
    <w:rsid w:val="00484B59"/>
    <w:rsid w:val="0048645A"/>
    <w:rsid w:val="00486F78"/>
    <w:rsid w:val="00494565"/>
    <w:rsid w:val="004A3BA8"/>
    <w:rsid w:val="004B228D"/>
    <w:rsid w:val="004B4E8F"/>
    <w:rsid w:val="004C2225"/>
    <w:rsid w:val="005034F4"/>
    <w:rsid w:val="0053044D"/>
    <w:rsid w:val="00553FB5"/>
    <w:rsid w:val="00575F7B"/>
    <w:rsid w:val="00582BDB"/>
    <w:rsid w:val="00587FB7"/>
    <w:rsid w:val="005904EA"/>
    <w:rsid w:val="005A2CD0"/>
    <w:rsid w:val="005B6521"/>
    <w:rsid w:val="005D3DF7"/>
    <w:rsid w:val="005E0556"/>
    <w:rsid w:val="00607FAF"/>
    <w:rsid w:val="006226B3"/>
    <w:rsid w:val="00647E9F"/>
    <w:rsid w:val="00663C89"/>
    <w:rsid w:val="006A154B"/>
    <w:rsid w:val="006C02A8"/>
    <w:rsid w:val="006D48F7"/>
    <w:rsid w:val="006E1E94"/>
    <w:rsid w:val="006E2096"/>
    <w:rsid w:val="006F747F"/>
    <w:rsid w:val="00713D60"/>
    <w:rsid w:val="00727244"/>
    <w:rsid w:val="007309BD"/>
    <w:rsid w:val="007471AF"/>
    <w:rsid w:val="00770CFF"/>
    <w:rsid w:val="0077348C"/>
    <w:rsid w:val="00785F53"/>
    <w:rsid w:val="00795713"/>
    <w:rsid w:val="00795B17"/>
    <w:rsid w:val="007A01AA"/>
    <w:rsid w:val="00810359"/>
    <w:rsid w:val="00820819"/>
    <w:rsid w:val="00857FAE"/>
    <w:rsid w:val="00861479"/>
    <w:rsid w:val="008768BB"/>
    <w:rsid w:val="008843E0"/>
    <w:rsid w:val="0089185D"/>
    <w:rsid w:val="00891C69"/>
    <w:rsid w:val="008E1E18"/>
    <w:rsid w:val="008F104E"/>
    <w:rsid w:val="0090074C"/>
    <w:rsid w:val="00931031"/>
    <w:rsid w:val="00973856"/>
    <w:rsid w:val="00976DA4"/>
    <w:rsid w:val="00983FAD"/>
    <w:rsid w:val="00985C21"/>
    <w:rsid w:val="00996931"/>
    <w:rsid w:val="009A1E81"/>
    <w:rsid w:val="009A3BDB"/>
    <w:rsid w:val="009A457A"/>
    <w:rsid w:val="009B1BC2"/>
    <w:rsid w:val="009C02F2"/>
    <w:rsid w:val="009D41C0"/>
    <w:rsid w:val="009E11C7"/>
    <w:rsid w:val="00A84FCB"/>
    <w:rsid w:val="00A91A0A"/>
    <w:rsid w:val="00A92082"/>
    <w:rsid w:val="00AA5F30"/>
    <w:rsid w:val="00AE1DE3"/>
    <w:rsid w:val="00AE4A9F"/>
    <w:rsid w:val="00AF72DC"/>
    <w:rsid w:val="00B14DA5"/>
    <w:rsid w:val="00B21806"/>
    <w:rsid w:val="00B34C17"/>
    <w:rsid w:val="00B5117C"/>
    <w:rsid w:val="00B71A3F"/>
    <w:rsid w:val="00B83A2E"/>
    <w:rsid w:val="00BB0BEA"/>
    <w:rsid w:val="00BB599B"/>
    <w:rsid w:val="00BE15B9"/>
    <w:rsid w:val="00C13C8F"/>
    <w:rsid w:val="00C143FB"/>
    <w:rsid w:val="00C14E36"/>
    <w:rsid w:val="00C24A1D"/>
    <w:rsid w:val="00C424C3"/>
    <w:rsid w:val="00C550A5"/>
    <w:rsid w:val="00C6600A"/>
    <w:rsid w:val="00C93729"/>
    <w:rsid w:val="00CA7D9C"/>
    <w:rsid w:val="00D4412B"/>
    <w:rsid w:val="00D565FC"/>
    <w:rsid w:val="00D60288"/>
    <w:rsid w:val="00D639BF"/>
    <w:rsid w:val="00D7059E"/>
    <w:rsid w:val="00D9369B"/>
    <w:rsid w:val="00D94EA5"/>
    <w:rsid w:val="00DB230A"/>
    <w:rsid w:val="00DD1FB8"/>
    <w:rsid w:val="00DD2A03"/>
    <w:rsid w:val="00DD5949"/>
    <w:rsid w:val="00E12088"/>
    <w:rsid w:val="00E32750"/>
    <w:rsid w:val="00E607E3"/>
    <w:rsid w:val="00E614B0"/>
    <w:rsid w:val="00E630FE"/>
    <w:rsid w:val="00E7214B"/>
    <w:rsid w:val="00EB7F7B"/>
    <w:rsid w:val="00ED02BD"/>
    <w:rsid w:val="00EF6E51"/>
    <w:rsid w:val="00F1213B"/>
    <w:rsid w:val="00F23818"/>
    <w:rsid w:val="00F3705F"/>
    <w:rsid w:val="00F5317A"/>
    <w:rsid w:val="00F67D31"/>
    <w:rsid w:val="00F93186"/>
    <w:rsid w:val="00FA347E"/>
    <w:rsid w:val="00FA76BB"/>
    <w:rsid w:val="00FB3D98"/>
    <w:rsid w:val="00FD4AB6"/>
    <w:rsid w:val="00FE3137"/>
    <w:rsid w:val="00FE3D05"/>
    <w:rsid w:val="00FF49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8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D31"/>
    <w:pPr>
      <w:spacing w:after="0" w:line="240" w:lineRule="auto"/>
      <w:ind w:left="720"/>
      <w:contextualSpacing/>
    </w:pPr>
    <w:rPr>
      <w:rFonts w:ascii="Cambria" w:eastAsia="MS ??" w:hAnsi="Cambria" w:cs="Times New Roman"/>
      <w:sz w:val="24"/>
      <w:szCs w:val="24"/>
    </w:rPr>
  </w:style>
  <w:style w:type="paragraph" w:styleId="NoSpacing">
    <w:name w:val="No Spacing"/>
    <w:uiPriority w:val="99"/>
    <w:qFormat/>
    <w:rsid w:val="00066A46"/>
    <w:pPr>
      <w:spacing w:after="0" w:line="240" w:lineRule="auto"/>
    </w:pPr>
    <w:rPr>
      <w:rFonts w:ascii="Cambria" w:eastAsia="MS ??" w:hAnsi="Cambria" w:cs="Times New Roman"/>
      <w:sz w:val="24"/>
      <w:szCs w:val="24"/>
    </w:rPr>
  </w:style>
  <w:style w:type="paragraph" w:styleId="Header">
    <w:name w:val="header"/>
    <w:basedOn w:val="Normal"/>
    <w:link w:val="HeaderChar"/>
    <w:unhideWhenUsed/>
    <w:rsid w:val="000F349D"/>
    <w:pPr>
      <w:tabs>
        <w:tab w:val="center" w:pos="4513"/>
        <w:tab w:val="right" w:pos="9026"/>
      </w:tabs>
      <w:spacing w:after="0" w:line="240" w:lineRule="auto"/>
    </w:pPr>
  </w:style>
  <w:style w:type="character" w:customStyle="1" w:styleId="HeaderChar">
    <w:name w:val="Header Char"/>
    <w:basedOn w:val="DefaultParagraphFont"/>
    <w:link w:val="Header"/>
    <w:rsid w:val="000F349D"/>
  </w:style>
  <w:style w:type="paragraph" w:styleId="Footer">
    <w:name w:val="footer"/>
    <w:basedOn w:val="Normal"/>
    <w:link w:val="FooterChar"/>
    <w:unhideWhenUsed/>
    <w:rsid w:val="000F349D"/>
    <w:pPr>
      <w:tabs>
        <w:tab w:val="center" w:pos="4513"/>
        <w:tab w:val="right" w:pos="9026"/>
      </w:tabs>
      <w:spacing w:after="0" w:line="240" w:lineRule="auto"/>
    </w:pPr>
  </w:style>
  <w:style w:type="character" w:customStyle="1" w:styleId="FooterChar">
    <w:name w:val="Footer Char"/>
    <w:basedOn w:val="DefaultParagraphFont"/>
    <w:link w:val="Footer"/>
    <w:rsid w:val="000F349D"/>
  </w:style>
  <w:style w:type="paragraph" w:styleId="BalloonText">
    <w:name w:val="Balloon Text"/>
    <w:basedOn w:val="Normal"/>
    <w:link w:val="BalloonTextChar"/>
    <w:uiPriority w:val="99"/>
    <w:semiHidden/>
    <w:unhideWhenUsed/>
    <w:rsid w:val="0038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D31"/>
    <w:pPr>
      <w:spacing w:after="0" w:line="240" w:lineRule="auto"/>
      <w:ind w:left="720"/>
      <w:contextualSpacing/>
    </w:pPr>
    <w:rPr>
      <w:rFonts w:ascii="Cambria" w:eastAsia="MS ??" w:hAnsi="Cambria" w:cs="Times New Roman"/>
      <w:sz w:val="24"/>
      <w:szCs w:val="24"/>
    </w:rPr>
  </w:style>
  <w:style w:type="paragraph" w:styleId="NoSpacing">
    <w:name w:val="No Spacing"/>
    <w:uiPriority w:val="99"/>
    <w:qFormat/>
    <w:rsid w:val="00066A46"/>
    <w:pPr>
      <w:spacing w:after="0" w:line="240" w:lineRule="auto"/>
    </w:pPr>
    <w:rPr>
      <w:rFonts w:ascii="Cambria" w:eastAsia="MS ??" w:hAnsi="Cambria" w:cs="Times New Roman"/>
      <w:sz w:val="24"/>
      <w:szCs w:val="24"/>
    </w:rPr>
  </w:style>
  <w:style w:type="paragraph" w:styleId="Header">
    <w:name w:val="header"/>
    <w:basedOn w:val="Normal"/>
    <w:link w:val="HeaderChar"/>
    <w:unhideWhenUsed/>
    <w:rsid w:val="000F349D"/>
    <w:pPr>
      <w:tabs>
        <w:tab w:val="center" w:pos="4513"/>
        <w:tab w:val="right" w:pos="9026"/>
      </w:tabs>
      <w:spacing w:after="0" w:line="240" w:lineRule="auto"/>
    </w:pPr>
  </w:style>
  <w:style w:type="character" w:customStyle="1" w:styleId="HeaderChar">
    <w:name w:val="Header Char"/>
    <w:basedOn w:val="DefaultParagraphFont"/>
    <w:link w:val="Header"/>
    <w:rsid w:val="000F349D"/>
  </w:style>
  <w:style w:type="paragraph" w:styleId="Footer">
    <w:name w:val="footer"/>
    <w:basedOn w:val="Normal"/>
    <w:link w:val="FooterChar"/>
    <w:unhideWhenUsed/>
    <w:rsid w:val="000F349D"/>
    <w:pPr>
      <w:tabs>
        <w:tab w:val="center" w:pos="4513"/>
        <w:tab w:val="right" w:pos="9026"/>
      </w:tabs>
      <w:spacing w:after="0" w:line="240" w:lineRule="auto"/>
    </w:pPr>
  </w:style>
  <w:style w:type="character" w:customStyle="1" w:styleId="FooterChar">
    <w:name w:val="Footer Char"/>
    <w:basedOn w:val="DefaultParagraphFont"/>
    <w:link w:val="Footer"/>
    <w:rsid w:val="000F349D"/>
  </w:style>
  <w:style w:type="paragraph" w:styleId="BalloonText">
    <w:name w:val="Balloon Text"/>
    <w:basedOn w:val="Normal"/>
    <w:link w:val="BalloonTextChar"/>
    <w:uiPriority w:val="99"/>
    <w:semiHidden/>
    <w:unhideWhenUsed/>
    <w:rsid w:val="0038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FA30-056B-4108-BC4E-B26A23C8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Headteacher</cp:lastModifiedBy>
  <cp:revision>2</cp:revision>
  <cp:lastPrinted>2017-08-30T13:20:00Z</cp:lastPrinted>
  <dcterms:created xsi:type="dcterms:W3CDTF">2017-08-30T13:22:00Z</dcterms:created>
  <dcterms:modified xsi:type="dcterms:W3CDTF">2017-08-30T13:22:00Z</dcterms:modified>
</cp:coreProperties>
</file>