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98" w:rsidRDefault="005612A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GB"/>
        </w:rPr>
        <w:drawing>
          <wp:inline distT="0" distB="0" distL="0" distR="0" wp14:anchorId="57CE16FF" wp14:editId="18551AD7">
            <wp:extent cx="489098" cy="36682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74" cy="36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0"/>
          <w:szCs w:val="20"/>
        </w:rPr>
        <w:t>Barningham CEVC Primary School</w:t>
      </w:r>
    </w:p>
    <w:p w:rsidR="005612AB" w:rsidRDefault="00D13C3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Pupil Premium</w:t>
      </w:r>
      <w:r w:rsidR="005612AB">
        <w:rPr>
          <w:rFonts w:ascii="Segoe UI" w:hAnsi="Segoe UI" w:cs="Segoe UI"/>
          <w:sz w:val="20"/>
          <w:szCs w:val="20"/>
        </w:rPr>
        <w:t xml:space="preserve"> Funding: Planned Spending </w:t>
      </w:r>
      <w:r w:rsidR="00FA06E1">
        <w:rPr>
          <w:rFonts w:ascii="Segoe UI" w:hAnsi="Segoe UI" w:cs="Segoe UI"/>
          <w:sz w:val="20"/>
          <w:szCs w:val="20"/>
        </w:rPr>
        <w:t>September</w:t>
      </w:r>
      <w:r>
        <w:rPr>
          <w:rFonts w:ascii="Segoe UI" w:hAnsi="Segoe UI" w:cs="Segoe UI"/>
          <w:sz w:val="20"/>
          <w:szCs w:val="20"/>
        </w:rPr>
        <w:t xml:space="preserve"> </w:t>
      </w:r>
      <w:r w:rsidR="00D748C3">
        <w:rPr>
          <w:rFonts w:ascii="Segoe UI" w:hAnsi="Segoe UI" w:cs="Segoe UI"/>
          <w:sz w:val="20"/>
          <w:szCs w:val="20"/>
        </w:rPr>
        <w:t>2018</w:t>
      </w:r>
      <w:r w:rsidR="005612AB">
        <w:rPr>
          <w:rFonts w:ascii="Segoe UI" w:hAnsi="Segoe UI" w:cs="Segoe UI"/>
          <w:sz w:val="20"/>
          <w:szCs w:val="20"/>
        </w:rPr>
        <w:t xml:space="preserve"> </w:t>
      </w:r>
      <w:r w:rsidR="00FA06E1">
        <w:rPr>
          <w:rFonts w:ascii="Segoe UI" w:hAnsi="Segoe UI" w:cs="Segoe UI"/>
          <w:sz w:val="20"/>
          <w:szCs w:val="20"/>
        </w:rPr>
        <w:t>– August</w:t>
      </w:r>
      <w:r w:rsidR="00564C9B">
        <w:rPr>
          <w:rFonts w:ascii="Segoe UI" w:hAnsi="Segoe UI" w:cs="Segoe UI"/>
          <w:sz w:val="20"/>
          <w:szCs w:val="20"/>
        </w:rPr>
        <w:t xml:space="preserve"> </w:t>
      </w:r>
      <w:r w:rsidR="00D748C3">
        <w:rPr>
          <w:rFonts w:ascii="Segoe UI" w:hAnsi="Segoe UI" w:cs="Segoe UI"/>
          <w:sz w:val="20"/>
          <w:szCs w:val="20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1151"/>
        <w:gridCol w:w="4531"/>
        <w:gridCol w:w="4186"/>
        <w:gridCol w:w="3723"/>
      </w:tblGrid>
      <w:tr w:rsidR="009558A7" w:rsidTr="009558A7">
        <w:tc>
          <w:tcPr>
            <w:tcW w:w="2023" w:type="dxa"/>
            <w:shd w:val="clear" w:color="auto" w:fill="B8CCE4" w:themeFill="accent1" w:themeFillTint="66"/>
          </w:tcPr>
          <w:p w:rsidR="009558A7" w:rsidRPr="005612AB" w:rsidRDefault="009558A7" w:rsidP="005612A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b/>
                <w:sz w:val="20"/>
                <w:szCs w:val="20"/>
              </w:rPr>
              <w:t>Provision</w:t>
            </w:r>
          </w:p>
        </w:tc>
        <w:tc>
          <w:tcPr>
            <w:tcW w:w="1151" w:type="dxa"/>
            <w:shd w:val="clear" w:color="auto" w:fill="B8CCE4" w:themeFill="accent1" w:themeFillTint="66"/>
          </w:tcPr>
          <w:p w:rsidR="009558A7" w:rsidRPr="005612AB" w:rsidRDefault="009558A7" w:rsidP="005612A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Planned </w:t>
            </w:r>
            <w:r w:rsidRPr="005612AB">
              <w:rPr>
                <w:rFonts w:ascii="Segoe UI" w:hAnsi="Segoe UI" w:cs="Segoe UI"/>
                <w:b/>
                <w:sz w:val="20"/>
                <w:szCs w:val="20"/>
              </w:rPr>
              <w:t>Cost</w:t>
            </w:r>
          </w:p>
        </w:tc>
        <w:tc>
          <w:tcPr>
            <w:tcW w:w="4531" w:type="dxa"/>
            <w:shd w:val="clear" w:color="auto" w:fill="B8CCE4" w:themeFill="accent1" w:themeFillTint="66"/>
          </w:tcPr>
          <w:p w:rsidR="009558A7" w:rsidRPr="005612AB" w:rsidRDefault="009558A7" w:rsidP="009C69F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b/>
                <w:sz w:val="20"/>
                <w:szCs w:val="20"/>
              </w:rPr>
              <w:t>Provision</w:t>
            </w:r>
          </w:p>
        </w:tc>
        <w:tc>
          <w:tcPr>
            <w:tcW w:w="4186" w:type="dxa"/>
            <w:shd w:val="clear" w:color="auto" w:fill="B8CCE4" w:themeFill="accent1" w:themeFillTint="66"/>
          </w:tcPr>
          <w:p w:rsidR="009558A7" w:rsidRPr="005612AB" w:rsidRDefault="009558A7" w:rsidP="009C69F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Perceived Impact</w:t>
            </w:r>
          </w:p>
        </w:tc>
        <w:tc>
          <w:tcPr>
            <w:tcW w:w="3723" w:type="dxa"/>
            <w:shd w:val="clear" w:color="auto" w:fill="B8CCE4" w:themeFill="accent1" w:themeFillTint="66"/>
          </w:tcPr>
          <w:p w:rsidR="009558A7" w:rsidRDefault="009558A7" w:rsidP="009C69F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Actual Cost and Impact</w:t>
            </w:r>
          </w:p>
        </w:tc>
      </w:tr>
      <w:tr w:rsidR="009558A7" w:rsidTr="009558A7">
        <w:tc>
          <w:tcPr>
            <w:tcW w:w="2023" w:type="dxa"/>
          </w:tcPr>
          <w:p w:rsidR="009558A7" w:rsidRPr="00CD541F" w:rsidRDefault="009558A7" w:rsidP="005D5DA4">
            <w:r>
              <w:t xml:space="preserve">Specialist TAs </w:t>
            </w:r>
          </w:p>
        </w:tc>
        <w:tc>
          <w:tcPr>
            <w:tcW w:w="1151" w:type="dxa"/>
          </w:tcPr>
          <w:p w:rsidR="009558A7" w:rsidRDefault="00C634F2" w:rsidP="005D5DA4">
            <w:r>
              <w:t>£15120</w:t>
            </w:r>
          </w:p>
          <w:p w:rsidR="00B148D9" w:rsidRDefault="00B148D9" w:rsidP="005D5DA4">
            <w:r>
              <w:t>= £5238 + £7769</w:t>
            </w:r>
            <w:r w:rsidR="00C634F2">
              <w:t xml:space="preserve"> + £2113</w:t>
            </w:r>
          </w:p>
        </w:tc>
        <w:tc>
          <w:tcPr>
            <w:tcW w:w="4531" w:type="dxa"/>
          </w:tcPr>
          <w:p w:rsidR="009558A7" w:rsidRDefault="009558A7" w:rsidP="005D5DA4">
            <w:r>
              <w:t xml:space="preserve">To support key pupils in class, providing a creative and personalised curriculum in </w:t>
            </w:r>
            <w:r w:rsidR="00B148D9">
              <w:t xml:space="preserve">KS1 and </w:t>
            </w:r>
            <w:r>
              <w:t>KS2, by using the Learning Plans and advice from outside agencies to focus on their personalised targets.</w:t>
            </w:r>
          </w:p>
          <w:p w:rsidR="009558A7" w:rsidRDefault="009558A7" w:rsidP="005D5DA4">
            <w:r>
              <w:t>To work with parents, carers, outside agencies and the class teacher to meet their social, emotional, physical and learning needs.</w:t>
            </w:r>
          </w:p>
          <w:p w:rsidR="009558A7" w:rsidRPr="00CD541F" w:rsidRDefault="009558A7" w:rsidP="005D5DA4">
            <w:r>
              <w:t>To ensure that children are making at least expected progress in all areas, are independent in their learning behaviours and have a positive attitude towards their future.</w:t>
            </w:r>
          </w:p>
        </w:tc>
        <w:tc>
          <w:tcPr>
            <w:tcW w:w="4186" w:type="dxa"/>
          </w:tcPr>
          <w:p w:rsidR="009558A7" w:rsidRPr="00CD541F" w:rsidRDefault="009558A7" w:rsidP="005D5DA4">
            <w:r>
              <w:t>All pupils feel positive and are supported by skilled TAs and make at least expected progress.</w:t>
            </w:r>
          </w:p>
        </w:tc>
        <w:tc>
          <w:tcPr>
            <w:tcW w:w="3723" w:type="dxa"/>
          </w:tcPr>
          <w:p w:rsidR="009558A7" w:rsidRDefault="009558A7" w:rsidP="005D5DA4"/>
        </w:tc>
      </w:tr>
      <w:tr w:rsidR="009558A7" w:rsidTr="009558A7">
        <w:tc>
          <w:tcPr>
            <w:tcW w:w="2023" w:type="dxa"/>
          </w:tcPr>
          <w:p w:rsidR="009558A7" w:rsidRPr="00CD541F" w:rsidRDefault="00B148D9" w:rsidP="005D5DA4">
            <w:r>
              <w:t>EYFS 1:1 TA</w:t>
            </w:r>
          </w:p>
        </w:tc>
        <w:tc>
          <w:tcPr>
            <w:tcW w:w="1151" w:type="dxa"/>
          </w:tcPr>
          <w:p w:rsidR="009558A7" w:rsidRDefault="00B148D9" w:rsidP="005D5DA4">
            <w:r>
              <w:t>£4636</w:t>
            </w:r>
          </w:p>
        </w:tc>
        <w:tc>
          <w:tcPr>
            <w:tcW w:w="4531" w:type="dxa"/>
          </w:tcPr>
          <w:p w:rsidR="009558A7" w:rsidRDefault="009558A7" w:rsidP="005D5DA4">
            <w:r>
              <w:t xml:space="preserve">To support </w:t>
            </w:r>
            <w:r w:rsidR="00B148D9">
              <w:t>a child in the mornings, as identified by pre-admission observations and feedback from pre-schools</w:t>
            </w:r>
            <w:r>
              <w:t>.</w:t>
            </w:r>
          </w:p>
          <w:p w:rsidR="009558A7" w:rsidRPr="00CD541F" w:rsidRDefault="009558A7" w:rsidP="005D5DA4">
            <w:r>
              <w:t>The school recognises that this per</w:t>
            </w:r>
            <w:r w:rsidR="00B148D9">
              <w:t>iod can be a time of challenge and</w:t>
            </w:r>
            <w:r>
              <w:t xml:space="preserve"> are aware of the need to be vigilant in our duty of care and for successful safe-guarding</w:t>
            </w:r>
            <w:r w:rsidR="00B148D9">
              <w:t>, especially for vulnerable children</w:t>
            </w:r>
            <w:r>
              <w:t>.</w:t>
            </w:r>
          </w:p>
        </w:tc>
        <w:tc>
          <w:tcPr>
            <w:tcW w:w="4186" w:type="dxa"/>
          </w:tcPr>
          <w:p w:rsidR="009558A7" w:rsidRPr="00CD541F" w:rsidRDefault="00B148D9" w:rsidP="005D5DA4">
            <w:r>
              <w:t>The pupil feels safe and secure in school</w:t>
            </w:r>
            <w:r w:rsidR="009558A7">
              <w:t>.</w:t>
            </w:r>
          </w:p>
        </w:tc>
        <w:tc>
          <w:tcPr>
            <w:tcW w:w="3723" w:type="dxa"/>
          </w:tcPr>
          <w:p w:rsidR="009558A7" w:rsidRDefault="009558A7" w:rsidP="005D5DA4"/>
        </w:tc>
      </w:tr>
      <w:tr w:rsidR="009558A7" w:rsidTr="009558A7">
        <w:tc>
          <w:tcPr>
            <w:tcW w:w="2023" w:type="dxa"/>
          </w:tcPr>
          <w:p w:rsidR="009558A7" w:rsidRDefault="00B148D9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ELSA TA</w:t>
            </w:r>
          </w:p>
        </w:tc>
        <w:tc>
          <w:tcPr>
            <w:tcW w:w="1151" w:type="dxa"/>
          </w:tcPr>
          <w:p w:rsidR="009558A7" w:rsidRDefault="00C634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£1700</w:t>
            </w:r>
          </w:p>
        </w:tc>
        <w:tc>
          <w:tcPr>
            <w:tcW w:w="4531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facilitate communication between home and school by offering a more personalised, confidential and pro-active approach.</w:t>
            </w:r>
          </w:p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create bespoke support for all parents and carers by offering 1:1 meetings before and after school to discuss general issues or general worries at source.</w:t>
            </w:r>
          </w:p>
          <w:p w:rsidR="009558A7" w:rsidRDefault="00B148D9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Teachers to meet with ELSA TA</w:t>
            </w:r>
            <w:r w:rsidR="009558A7">
              <w:rPr>
                <w:rFonts w:ascii="Segoe UI" w:hAnsi="Segoe UI" w:cs="Segoe UI"/>
                <w:sz w:val="20"/>
                <w:szCs w:val="20"/>
              </w:rPr>
              <w:t xml:space="preserve"> to ask her to share good behaviour, conduct or attitude with parents as well as signposting in a supportive manner to parents and carers if there are </w:t>
            </w:r>
            <w:r w:rsidR="009558A7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possible issues. </w:t>
            </w:r>
          </w:p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Working with target children by providing nurture and social skills activities, such as gardening or circle time, to raise self-esteem, listening and team-building.</w:t>
            </w:r>
          </w:p>
          <w:p w:rsidR="009558A7" w:rsidRDefault="00B148D9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TA </w:t>
            </w:r>
            <w:r w:rsidR="009558A7">
              <w:rPr>
                <w:rFonts w:ascii="Segoe UI" w:hAnsi="Segoe UI" w:cs="Segoe UI"/>
                <w:sz w:val="20"/>
                <w:szCs w:val="20"/>
              </w:rPr>
              <w:t>is Emotional Literacy, Social Awareness (ELSA) trained.</w:t>
            </w:r>
          </w:p>
        </w:tc>
        <w:tc>
          <w:tcPr>
            <w:tcW w:w="4186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Parents a</w:t>
            </w:r>
            <w:r w:rsidR="00B148D9">
              <w:rPr>
                <w:rFonts w:ascii="Segoe UI" w:hAnsi="Segoe UI" w:cs="Segoe UI"/>
                <w:sz w:val="20"/>
                <w:szCs w:val="20"/>
              </w:rPr>
              <w:t>nd carers are talking to the ELSA TA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and sharing early concerns and issues (such as diet or sleeping) which can be helpful within school to tailor to individual children’s needs.</w:t>
            </w:r>
          </w:p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Early identification by school and home to meet the child’s needs.</w:t>
            </w:r>
          </w:p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Teachers and TAs report that children are looking happier, improved attendance and greater participation in class.</w:t>
            </w:r>
          </w:p>
          <w:p w:rsidR="009558A7" w:rsidRPr="0014792B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58A7" w:rsidTr="009558A7">
        <w:tc>
          <w:tcPr>
            <w:tcW w:w="2023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Daily Milk</w:t>
            </w:r>
          </w:p>
        </w:tc>
        <w:tc>
          <w:tcPr>
            <w:tcW w:w="1151" w:type="dxa"/>
          </w:tcPr>
          <w:p w:rsidR="009558A7" w:rsidRDefault="009558A7" w:rsidP="000F5E4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£300 </w:t>
            </w:r>
          </w:p>
        </w:tc>
        <w:tc>
          <w:tcPr>
            <w:tcW w:w="4531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Milk provided to all Pupil Premium pupils.</w:t>
            </w:r>
          </w:p>
        </w:tc>
        <w:tc>
          <w:tcPr>
            <w:tcW w:w="4186" w:type="dxa"/>
          </w:tcPr>
          <w:p w:rsidR="009558A7" w:rsidRPr="0014792B" w:rsidRDefault="009558A7" w:rsidP="00C634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Children are provided with a healthy and balanced diet through daily</w:t>
            </w:r>
            <w:r w:rsidR="00C634F2">
              <w:rPr>
                <w:rFonts w:ascii="Segoe UI" w:hAnsi="Segoe UI" w:cs="Segoe UI"/>
                <w:sz w:val="20"/>
                <w:szCs w:val="20"/>
              </w:rPr>
              <w:t xml:space="preserve"> fresh</w:t>
            </w:r>
            <w:bookmarkStart w:id="0" w:name="_GoBack"/>
            <w:bookmarkEnd w:id="0"/>
            <w:r>
              <w:rPr>
                <w:rFonts w:ascii="Segoe UI" w:hAnsi="Segoe UI" w:cs="Segoe UI"/>
                <w:sz w:val="20"/>
                <w:szCs w:val="20"/>
              </w:rPr>
              <w:t xml:space="preserve"> milk.</w:t>
            </w:r>
          </w:p>
        </w:tc>
        <w:tc>
          <w:tcPr>
            <w:tcW w:w="3723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58A7" w:rsidTr="009558A7">
        <w:tc>
          <w:tcPr>
            <w:tcW w:w="2023" w:type="dxa"/>
          </w:tcPr>
          <w:p w:rsidR="009558A7" w:rsidRDefault="009558A7" w:rsidP="0070633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Contribution to educational visits</w:t>
            </w:r>
          </w:p>
        </w:tc>
        <w:tc>
          <w:tcPr>
            <w:tcW w:w="1151" w:type="dxa"/>
          </w:tcPr>
          <w:p w:rsidR="009558A7" w:rsidRDefault="00B148D9" w:rsidP="000F5E4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£4</w:t>
            </w:r>
            <w:r w:rsidR="009558A7">
              <w:rPr>
                <w:rFonts w:ascii="Segoe UI" w:hAnsi="Segoe UI" w:cs="Segoe UI"/>
                <w:sz w:val="20"/>
                <w:szCs w:val="20"/>
              </w:rPr>
              <w:t xml:space="preserve">00 </w:t>
            </w:r>
          </w:p>
        </w:tc>
        <w:tc>
          <w:tcPr>
            <w:tcW w:w="4531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Enriched curriculum opportunities and fostering an appreciation of the wider world (British values, curriculum including RE).</w:t>
            </w:r>
          </w:p>
        </w:tc>
        <w:tc>
          <w:tcPr>
            <w:tcW w:w="4186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Children are experien</w:t>
            </w:r>
            <w:r w:rsidR="00B148D9">
              <w:rPr>
                <w:rFonts w:ascii="Segoe UI" w:hAnsi="Segoe UI" w:cs="Segoe UI"/>
                <w:sz w:val="20"/>
                <w:szCs w:val="20"/>
              </w:rPr>
              <w:t>cing visits, such as Colchester Castle</w:t>
            </w:r>
            <w:r>
              <w:rPr>
                <w:rFonts w:ascii="Segoe UI" w:hAnsi="Segoe UI" w:cs="Segoe UI"/>
                <w:sz w:val="20"/>
                <w:szCs w:val="20"/>
              </w:rPr>
              <w:t>, that develop their understanding of their culture and world.</w:t>
            </w:r>
          </w:p>
          <w:p w:rsidR="009558A7" w:rsidRPr="0014792B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Increased mental health through positive opportunities to try new activities or places.</w:t>
            </w:r>
          </w:p>
        </w:tc>
        <w:tc>
          <w:tcPr>
            <w:tcW w:w="3723" w:type="dxa"/>
          </w:tcPr>
          <w:p w:rsidR="0002355E" w:rsidRDefault="0002355E" w:rsidP="0014792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58A7" w:rsidTr="009558A7">
        <w:tc>
          <w:tcPr>
            <w:tcW w:w="2023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School Uniform</w:t>
            </w:r>
          </w:p>
        </w:tc>
        <w:tc>
          <w:tcPr>
            <w:tcW w:w="1151" w:type="dxa"/>
          </w:tcPr>
          <w:p w:rsidR="009558A7" w:rsidRDefault="00B148D9" w:rsidP="000F5E4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£40</w:t>
            </w:r>
            <w:r w:rsidR="009558A7">
              <w:rPr>
                <w:rFonts w:ascii="Segoe UI" w:hAnsi="Segoe UI" w:cs="Segoe UI"/>
                <w:sz w:val="20"/>
                <w:szCs w:val="20"/>
              </w:rPr>
              <w:t xml:space="preserve">0 </w:t>
            </w:r>
          </w:p>
        </w:tc>
        <w:tc>
          <w:tcPr>
            <w:tcW w:w="4531" w:type="dxa"/>
          </w:tcPr>
          <w:p w:rsidR="009558A7" w:rsidRPr="0014792B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Purchase of school uniform</w:t>
            </w:r>
          </w:p>
        </w:tc>
        <w:tc>
          <w:tcPr>
            <w:tcW w:w="4186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Children feel equal to peers and proud </w:t>
            </w:r>
            <w:r w:rsidR="00B148D9">
              <w:rPr>
                <w:rFonts w:ascii="Segoe UI" w:hAnsi="Segoe UI" w:cs="Segoe UI"/>
                <w:sz w:val="20"/>
                <w:szCs w:val="20"/>
              </w:rPr>
              <w:t>of their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school.</w:t>
            </w:r>
          </w:p>
        </w:tc>
        <w:tc>
          <w:tcPr>
            <w:tcW w:w="3723" w:type="dxa"/>
          </w:tcPr>
          <w:p w:rsidR="0002355E" w:rsidRDefault="0002355E" w:rsidP="0014792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58A7" w:rsidTr="009558A7">
        <w:tc>
          <w:tcPr>
            <w:tcW w:w="2023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Breakfast Club and After School Club</w:t>
            </w:r>
          </w:p>
        </w:tc>
        <w:tc>
          <w:tcPr>
            <w:tcW w:w="1151" w:type="dxa"/>
          </w:tcPr>
          <w:p w:rsidR="009558A7" w:rsidRDefault="00C634F2" w:rsidP="000F5E4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£3</w:t>
            </w:r>
            <w:r w:rsidR="009558A7">
              <w:rPr>
                <w:rFonts w:ascii="Segoe UI" w:hAnsi="Segoe UI" w:cs="Segoe UI"/>
                <w:sz w:val="20"/>
                <w:szCs w:val="20"/>
              </w:rPr>
              <w:t xml:space="preserve">00 </w:t>
            </w:r>
          </w:p>
        </w:tc>
        <w:tc>
          <w:tcPr>
            <w:tcW w:w="4531" w:type="dxa"/>
          </w:tcPr>
          <w:p w:rsidR="009558A7" w:rsidRPr="0014792B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Provision of free places, with healthy breakfast or snack included, for Pupil Premium children.</w:t>
            </w:r>
          </w:p>
        </w:tc>
        <w:tc>
          <w:tcPr>
            <w:tcW w:w="4186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Children enjoyed healthy start or end to the day, with their peers.</w:t>
            </w:r>
          </w:p>
          <w:p w:rsidR="009558A7" w:rsidRDefault="009558A7" w:rsidP="00C634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Children having a positive start or conclusion and parents or carers comfortable in the knowledge that their children are safe and secure in school</w:t>
            </w:r>
            <w:r w:rsidR="00C634F2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3723" w:type="dxa"/>
          </w:tcPr>
          <w:p w:rsidR="0002355E" w:rsidRDefault="0002355E" w:rsidP="0014792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58A7" w:rsidTr="009558A7">
        <w:tc>
          <w:tcPr>
            <w:tcW w:w="2023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DT Cooking contribution</w:t>
            </w:r>
          </w:p>
        </w:tc>
        <w:tc>
          <w:tcPr>
            <w:tcW w:w="1151" w:type="dxa"/>
          </w:tcPr>
          <w:p w:rsidR="009558A7" w:rsidRDefault="00C634F2" w:rsidP="000F5E4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£5</w:t>
            </w:r>
            <w:r w:rsidR="009558A7">
              <w:rPr>
                <w:rFonts w:ascii="Segoe UI" w:hAnsi="Segoe UI" w:cs="Segoe UI"/>
                <w:sz w:val="20"/>
                <w:szCs w:val="20"/>
              </w:rPr>
              <w:t>00</w:t>
            </w:r>
            <w:r w:rsidR="009558A7" w:rsidRPr="00B677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Purchase of resources and employment of a cook to lead Cooking for all pupils across the school.</w:t>
            </w:r>
          </w:p>
        </w:tc>
        <w:tc>
          <w:tcPr>
            <w:tcW w:w="4186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Children receiving enriched curriculum and engaged in full activities.</w:t>
            </w:r>
          </w:p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Children learning cookery skills (safe-handling of knives, saucepans) and how to prepare a healthy, balanced meal.</w:t>
            </w:r>
          </w:p>
        </w:tc>
        <w:tc>
          <w:tcPr>
            <w:tcW w:w="3723" w:type="dxa"/>
          </w:tcPr>
          <w:p w:rsidR="003331F8" w:rsidRDefault="003331F8" w:rsidP="0014792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58A7" w:rsidTr="009558A7">
        <w:tc>
          <w:tcPr>
            <w:tcW w:w="2023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Kingswood Residential Trip contribution </w:t>
            </w:r>
          </w:p>
        </w:tc>
        <w:tc>
          <w:tcPr>
            <w:tcW w:w="1151" w:type="dxa"/>
          </w:tcPr>
          <w:p w:rsidR="009558A7" w:rsidRDefault="00C634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£30</w:t>
            </w:r>
            <w:r w:rsidR="009558A7">
              <w:rPr>
                <w:rFonts w:ascii="Segoe UI" w:hAnsi="Segoe UI" w:cs="Segoe UI"/>
                <w:sz w:val="20"/>
                <w:szCs w:val="20"/>
              </w:rPr>
              <w:t xml:space="preserve">0 </w:t>
            </w:r>
          </w:p>
          <w:p w:rsidR="009558A7" w:rsidRDefault="009558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Support to parents to meet the costs of the residential trip in UKS2 to ensure equal opportunity for all pupils.</w:t>
            </w:r>
          </w:p>
        </w:tc>
        <w:tc>
          <w:tcPr>
            <w:tcW w:w="4186" w:type="dxa"/>
          </w:tcPr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Children attending the residential trip with their peers – developing team-building, independence and leadership skills.</w:t>
            </w:r>
          </w:p>
          <w:p w:rsidR="009558A7" w:rsidRDefault="009558A7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Children exploring and experiencing new activities, such as abseiling or caving. </w:t>
            </w:r>
          </w:p>
        </w:tc>
        <w:tc>
          <w:tcPr>
            <w:tcW w:w="3723" w:type="dxa"/>
          </w:tcPr>
          <w:p w:rsidR="003331F8" w:rsidRDefault="003331F8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373D6" w:rsidTr="009558A7">
        <w:tc>
          <w:tcPr>
            <w:tcW w:w="2023" w:type="dxa"/>
          </w:tcPr>
          <w:p w:rsidR="000373D6" w:rsidRDefault="000373D6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Reward stickers &amp; rewards</w:t>
            </w:r>
          </w:p>
        </w:tc>
        <w:tc>
          <w:tcPr>
            <w:tcW w:w="1151" w:type="dxa"/>
          </w:tcPr>
          <w:p w:rsidR="000373D6" w:rsidRDefault="00C634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£150</w:t>
            </w:r>
          </w:p>
        </w:tc>
        <w:tc>
          <w:tcPr>
            <w:tcW w:w="4531" w:type="dxa"/>
          </w:tcPr>
          <w:p w:rsidR="000373D6" w:rsidRDefault="000373D6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Achievement awards for attendance, behaviour, attitude to learning and progress in class</w:t>
            </w:r>
          </w:p>
        </w:tc>
        <w:tc>
          <w:tcPr>
            <w:tcW w:w="4186" w:type="dxa"/>
          </w:tcPr>
          <w:p w:rsidR="000373D6" w:rsidRDefault="000373D6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All pupils feel valued and rewarded.</w:t>
            </w:r>
          </w:p>
        </w:tc>
        <w:tc>
          <w:tcPr>
            <w:tcW w:w="3723" w:type="dxa"/>
          </w:tcPr>
          <w:p w:rsidR="00C0590E" w:rsidRDefault="00C0590E" w:rsidP="0014792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58A7" w:rsidTr="009558A7">
        <w:tc>
          <w:tcPr>
            <w:tcW w:w="7705" w:type="dxa"/>
            <w:gridSpan w:val="3"/>
          </w:tcPr>
          <w:p w:rsidR="009558A7" w:rsidRPr="0014265C" w:rsidRDefault="009558A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4265C">
              <w:rPr>
                <w:rFonts w:ascii="Segoe UI" w:hAnsi="Segoe UI" w:cs="Segoe UI"/>
                <w:b/>
                <w:sz w:val="20"/>
                <w:szCs w:val="20"/>
              </w:rPr>
              <w:t>Total Budget: £</w:t>
            </w:r>
            <w:r w:rsidR="00C634F2">
              <w:rPr>
                <w:rFonts w:ascii="Segoe UI" w:hAnsi="Segoe UI" w:cs="Segoe UI"/>
                <w:b/>
                <w:sz w:val="20"/>
                <w:szCs w:val="20"/>
              </w:rPr>
              <w:t xml:space="preserve">23780 </w:t>
            </w:r>
            <w:r w:rsidRPr="00B375C5"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r w:rsidR="00C634F2">
              <w:rPr>
                <w:rFonts w:ascii="Segoe UI" w:hAnsi="Segoe UI" w:cs="Segoe UI"/>
                <w:b/>
                <w:sz w:val="20"/>
                <w:szCs w:val="20"/>
              </w:rPr>
              <w:t>£26</w:t>
            </w:r>
            <w:r w:rsidRPr="00B375C5">
              <w:rPr>
                <w:rFonts w:ascii="Segoe UI" w:hAnsi="Segoe UI" w:cs="Segoe UI"/>
                <w:b/>
                <w:sz w:val="20"/>
                <w:szCs w:val="20"/>
              </w:rPr>
              <w:t xml:space="preserve"> remaining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for future planning</w:t>
            </w:r>
            <w:r w:rsidRPr="00B375C5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4186" w:type="dxa"/>
          </w:tcPr>
          <w:p w:rsidR="009558A7" w:rsidRPr="005612AB" w:rsidRDefault="009558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</w:tcPr>
          <w:p w:rsidR="009558A7" w:rsidRPr="005612AB" w:rsidRDefault="009558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612AB" w:rsidRPr="005612AB" w:rsidRDefault="005612AB">
      <w:pPr>
        <w:rPr>
          <w:rFonts w:ascii="Segoe UI" w:hAnsi="Segoe UI" w:cs="Segoe UI"/>
          <w:sz w:val="20"/>
          <w:szCs w:val="20"/>
        </w:rPr>
      </w:pPr>
    </w:p>
    <w:sectPr w:rsidR="005612AB" w:rsidRPr="005612AB" w:rsidSect="009C69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AB"/>
    <w:rsid w:val="0002355E"/>
    <w:rsid w:val="000373D6"/>
    <w:rsid w:val="000F5E4D"/>
    <w:rsid w:val="00102403"/>
    <w:rsid w:val="0014265C"/>
    <w:rsid w:val="0014792B"/>
    <w:rsid w:val="001A216F"/>
    <w:rsid w:val="001A709F"/>
    <w:rsid w:val="00265B6B"/>
    <w:rsid w:val="002C114E"/>
    <w:rsid w:val="003331F8"/>
    <w:rsid w:val="0047304E"/>
    <w:rsid w:val="005208F5"/>
    <w:rsid w:val="005612AB"/>
    <w:rsid w:val="00564C9B"/>
    <w:rsid w:val="00706330"/>
    <w:rsid w:val="007F6C98"/>
    <w:rsid w:val="009558A7"/>
    <w:rsid w:val="009C69FB"/>
    <w:rsid w:val="00A74A2D"/>
    <w:rsid w:val="00B148D9"/>
    <w:rsid w:val="00B375C5"/>
    <w:rsid w:val="00B37FDB"/>
    <w:rsid w:val="00B67790"/>
    <w:rsid w:val="00B85359"/>
    <w:rsid w:val="00BB1310"/>
    <w:rsid w:val="00C0590E"/>
    <w:rsid w:val="00C4298F"/>
    <w:rsid w:val="00C634F2"/>
    <w:rsid w:val="00C87DC1"/>
    <w:rsid w:val="00D13C3E"/>
    <w:rsid w:val="00D748C3"/>
    <w:rsid w:val="00DC2BDE"/>
    <w:rsid w:val="00E5438D"/>
    <w:rsid w:val="00EF335D"/>
    <w:rsid w:val="00F2006A"/>
    <w:rsid w:val="00F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FE45-AF6F-4E1B-9B7E-9F2DE32A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cp:lastPrinted>2018-03-22T14:41:00Z</cp:lastPrinted>
  <dcterms:created xsi:type="dcterms:W3CDTF">2018-09-05T19:16:00Z</dcterms:created>
  <dcterms:modified xsi:type="dcterms:W3CDTF">2018-09-05T19:16:00Z</dcterms:modified>
</cp:coreProperties>
</file>