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98" w:rsidRDefault="005612A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GB"/>
        </w:rPr>
        <w:drawing>
          <wp:inline distT="0" distB="0" distL="0" distR="0" wp14:anchorId="57CE16FF" wp14:editId="18551AD7">
            <wp:extent cx="489098" cy="3668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74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0"/>
          <w:szCs w:val="20"/>
        </w:rPr>
        <w:t>Barningham CEVC Primary School</w:t>
      </w:r>
    </w:p>
    <w:p w:rsidR="005612AB" w:rsidRDefault="00D13C3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Pupil Premium</w:t>
      </w:r>
      <w:r w:rsidR="00A55095">
        <w:rPr>
          <w:rFonts w:ascii="Segoe UI" w:hAnsi="Segoe UI" w:cs="Segoe UI"/>
          <w:sz w:val="20"/>
          <w:szCs w:val="20"/>
        </w:rPr>
        <w:t xml:space="preserve"> Funding: Actual </w:t>
      </w:r>
      <w:bookmarkStart w:id="0" w:name="_GoBack"/>
      <w:bookmarkEnd w:id="0"/>
      <w:r w:rsidR="005612AB">
        <w:rPr>
          <w:rFonts w:ascii="Segoe UI" w:hAnsi="Segoe UI" w:cs="Segoe UI"/>
          <w:sz w:val="20"/>
          <w:szCs w:val="20"/>
        </w:rPr>
        <w:t xml:space="preserve">Spending </w:t>
      </w:r>
      <w:r w:rsidR="00564C9B">
        <w:rPr>
          <w:rFonts w:ascii="Segoe UI" w:hAnsi="Segoe UI" w:cs="Segoe UI"/>
          <w:sz w:val="20"/>
          <w:szCs w:val="20"/>
        </w:rPr>
        <w:t>September</w:t>
      </w:r>
      <w:r>
        <w:rPr>
          <w:rFonts w:ascii="Segoe UI" w:hAnsi="Segoe UI" w:cs="Segoe UI"/>
          <w:sz w:val="20"/>
          <w:szCs w:val="20"/>
        </w:rPr>
        <w:t xml:space="preserve"> </w:t>
      </w:r>
      <w:r w:rsidR="005612AB">
        <w:rPr>
          <w:rFonts w:ascii="Segoe UI" w:hAnsi="Segoe UI" w:cs="Segoe UI"/>
          <w:sz w:val="20"/>
          <w:szCs w:val="20"/>
        </w:rPr>
        <w:t xml:space="preserve">2017 </w:t>
      </w:r>
      <w:r w:rsidR="00564C9B">
        <w:rPr>
          <w:rFonts w:ascii="Segoe UI" w:hAnsi="Segoe UI" w:cs="Segoe UI"/>
          <w:sz w:val="20"/>
          <w:szCs w:val="20"/>
        </w:rPr>
        <w:t xml:space="preserve">– August </w:t>
      </w:r>
      <w:r>
        <w:rPr>
          <w:rFonts w:ascii="Segoe UI" w:hAnsi="Segoe UI" w:cs="Segoe UI"/>
          <w:sz w:val="20"/>
          <w:szCs w:val="20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1250"/>
        <w:gridCol w:w="6218"/>
        <w:gridCol w:w="5729"/>
      </w:tblGrid>
      <w:tr w:rsidR="00D13C3E" w:rsidTr="00D13C3E">
        <w:tc>
          <w:tcPr>
            <w:tcW w:w="2417" w:type="dxa"/>
            <w:shd w:val="clear" w:color="auto" w:fill="B8CCE4" w:themeFill="accent1" w:themeFillTint="66"/>
          </w:tcPr>
          <w:p w:rsidR="00D13C3E" w:rsidRPr="005612AB" w:rsidRDefault="00D13C3E" w:rsidP="005612A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Provision</w:t>
            </w:r>
          </w:p>
        </w:tc>
        <w:tc>
          <w:tcPr>
            <w:tcW w:w="1250" w:type="dxa"/>
            <w:shd w:val="clear" w:color="auto" w:fill="B8CCE4" w:themeFill="accent1" w:themeFillTint="66"/>
          </w:tcPr>
          <w:p w:rsidR="00D13C3E" w:rsidRPr="005612AB" w:rsidRDefault="00D13C3E" w:rsidP="005612A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Cost</w:t>
            </w:r>
          </w:p>
        </w:tc>
        <w:tc>
          <w:tcPr>
            <w:tcW w:w="6218" w:type="dxa"/>
            <w:shd w:val="clear" w:color="auto" w:fill="B8CCE4" w:themeFill="accent1" w:themeFillTint="66"/>
          </w:tcPr>
          <w:p w:rsidR="00D13C3E" w:rsidRPr="005612AB" w:rsidRDefault="00D13C3E" w:rsidP="009C69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Provision</w:t>
            </w:r>
          </w:p>
        </w:tc>
        <w:tc>
          <w:tcPr>
            <w:tcW w:w="5729" w:type="dxa"/>
            <w:shd w:val="clear" w:color="auto" w:fill="B8CCE4" w:themeFill="accent1" w:themeFillTint="66"/>
          </w:tcPr>
          <w:p w:rsidR="00D13C3E" w:rsidRPr="005612AB" w:rsidRDefault="000F5E4D" w:rsidP="009C69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13C3E">
              <w:rPr>
                <w:rFonts w:ascii="Segoe UI" w:hAnsi="Segoe UI" w:cs="Segoe UI"/>
                <w:b/>
                <w:sz w:val="20"/>
                <w:szCs w:val="20"/>
              </w:rPr>
              <w:t>Impact</w:t>
            </w:r>
          </w:p>
        </w:tc>
      </w:tr>
      <w:tr w:rsidR="00B375C5" w:rsidTr="00D13C3E">
        <w:tc>
          <w:tcPr>
            <w:tcW w:w="2417" w:type="dxa"/>
          </w:tcPr>
          <w:p w:rsidR="00B375C5" w:rsidRPr="00CD541F" w:rsidRDefault="00B375C5" w:rsidP="005D5DA4"/>
        </w:tc>
        <w:tc>
          <w:tcPr>
            <w:tcW w:w="1250" w:type="dxa"/>
          </w:tcPr>
          <w:p w:rsidR="00B375C5" w:rsidRPr="00CD541F" w:rsidRDefault="00B375C5" w:rsidP="005D5DA4"/>
        </w:tc>
        <w:tc>
          <w:tcPr>
            <w:tcW w:w="6218" w:type="dxa"/>
          </w:tcPr>
          <w:p w:rsidR="00B375C5" w:rsidRPr="00CD541F" w:rsidRDefault="00B375C5" w:rsidP="00B375C5"/>
        </w:tc>
        <w:tc>
          <w:tcPr>
            <w:tcW w:w="5729" w:type="dxa"/>
          </w:tcPr>
          <w:p w:rsidR="00B375C5" w:rsidRPr="00CD541F" w:rsidRDefault="00B375C5" w:rsidP="005D5DA4"/>
        </w:tc>
      </w:tr>
      <w:tr w:rsidR="00EF335D" w:rsidTr="00D13C3E">
        <w:tc>
          <w:tcPr>
            <w:tcW w:w="2417" w:type="dxa"/>
          </w:tcPr>
          <w:p w:rsidR="00EF335D" w:rsidRPr="00CD541F" w:rsidRDefault="001A216F" w:rsidP="005D5DA4">
            <w:r>
              <w:t xml:space="preserve">Specialist TAs </w:t>
            </w:r>
          </w:p>
        </w:tc>
        <w:tc>
          <w:tcPr>
            <w:tcW w:w="1250" w:type="dxa"/>
          </w:tcPr>
          <w:p w:rsidR="00EF335D" w:rsidRDefault="001A216F" w:rsidP="005D5DA4">
            <w:r>
              <w:t>£9153</w:t>
            </w:r>
          </w:p>
        </w:tc>
        <w:tc>
          <w:tcPr>
            <w:tcW w:w="6218" w:type="dxa"/>
          </w:tcPr>
          <w:p w:rsidR="00EF335D" w:rsidRDefault="001A216F" w:rsidP="005D5DA4">
            <w:r>
              <w:t>To support key pupils in class, providing a creative and personalised curriculum in KS2, by using the Learning Plans and advice from outside agencies to focus on their personalised targets.</w:t>
            </w:r>
          </w:p>
          <w:p w:rsidR="001A216F" w:rsidRDefault="001A216F" w:rsidP="005D5DA4">
            <w:r>
              <w:t>To work with parents, carers, outside agencies and the class teacher to meet their social, emotional, physical and learning needs.</w:t>
            </w:r>
          </w:p>
          <w:p w:rsidR="001A216F" w:rsidRPr="00CD541F" w:rsidRDefault="001A216F" w:rsidP="005D5DA4">
            <w:r>
              <w:t>To ensure that children are making at least expected progress in all areas, are independent in their learning behaviours and have a positive attitude towards their future.</w:t>
            </w:r>
          </w:p>
        </w:tc>
        <w:tc>
          <w:tcPr>
            <w:tcW w:w="5729" w:type="dxa"/>
          </w:tcPr>
          <w:p w:rsidR="00EF335D" w:rsidRDefault="001A216F" w:rsidP="005D5DA4">
            <w:r>
              <w:t>All pupils feel positive and are supported by skilled TAs and make at least expected progress.</w:t>
            </w:r>
          </w:p>
          <w:p w:rsidR="00A55095" w:rsidRDefault="00A55095" w:rsidP="005D5DA4">
            <w:r>
              <w:t>Children made progress in most key stages across the year – with the intervention groups helping to bridge the learning, especially in EYFS and KS1, LKS2.</w:t>
            </w:r>
          </w:p>
          <w:p w:rsidR="00A55095" w:rsidRDefault="00A55095" w:rsidP="005D5DA4">
            <w:r>
              <w:t>School is more effective in communicating with parents and carers in ways to support their children – and will be extending this through the ELSA and parent sessions in the autumn (English focus) and spring (maths focus)</w:t>
            </w:r>
          </w:p>
          <w:p w:rsidR="00A55095" w:rsidRPr="00CD541F" w:rsidRDefault="00A55095" w:rsidP="005D5DA4">
            <w:r>
              <w:t>Pupil perceptions show that disadvantaged children have a positive attitude towards their learning and school</w:t>
            </w:r>
          </w:p>
        </w:tc>
      </w:tr>
      <w:tr w:rsidR="00EF335D" w:rsidTr="00D13C3E">
        <w:tc>
          <w:tcPr>
            <w:tcW w:w="2417" w:type="dxa"/>
          </w:tcPr>
          <w:p w:rsidR="00EF335D" w:rsidRPr="00CD541F" w:rsidRDefault="00EF335D" w:rsidP="005D5DA4">
            <w:r>
              <w:t>Mid-Day Supervisor (MDSA)</w:t>
            </w:r>
          </w:p>
        </w:tc>
        <w:tc>
          <w:tcPr>
            <w:tcW w:w="1250" w:type="dxa"/>
          </w:tcPr>
          <w:p w:rsidR="00EF335D" w:rsidRDefault="00EF335D" w:rsidP="005D5DA4">
            <w:r>
              <w:t>£2322</w:t>
            </w:r>
          </w:p>
        </w:tc>
        <w:tc>
          <w:tcPr>
            <w:tcW w:w="6218" w:type="dxa"/>
          </w:tcPr>
          <w:p w:rsidR="00EF335D" w:rsidRDefault="00EF335D" w:rsidP="005D5DA4">
            <w:r>
              <w:t>To support the children at playtimes by providing extra activities. The school is ensuring that the ratio of MDSAs to pupils is high (1:20) to monitor and support all children at lunchtimes and in transition.</w:t>
            </w:r>
          </w:p>
          <w:p w:rsidR="00EF335D" w:rsidRPr="00CD541F" w:rsidRDefault="00EF335D" w:rsidP="005D5DA4">
            <w:r>
              <w:t>The school recognises that this period can be a time of challenge for some and are aware of the need to be vigilant in our duty of care and for successful safe-guarding.</w:t>
            </w:r>
          </w:p>
        </w:tc>
        <w:tc>
          <w:tcPr>
            <w:tcW w:w="5729" w:type="dxa"/>
          </w:tcPr>
          <w:p w:rsidR="00EF335D" w:rsidRPr="00CD541F" w:rsidRDefault="00EF335D" w:rsidP="005D5DA4">
            <w:r>
              <w:t>All pupils feel safe and secure at lunchtimes.</w:t>
            </w:r>
          </w:p>
        </w:tc>
      </w:tr>
      <w:tr w:rsidR="00D13C3E" w:rsidTr="00D13C3E">
        <w:tc>
          <w:tcPr>
            <w:tcW w:w="2417" w:type="dxa"/>
          </w:tcPr>
          <w:p w:rsidR="00D13C3E" w:rsidRDefault="00A55095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ELSA TA</w:t>
            </w:r>
          </w:p>
        </w:tc>
        <w:tc>
          <w:tcPr>
            <w:tcW w:w="1250" w:type="dxa"/>
          </w:tcPr>
          <w:p w:rsidR="00D13C3E" w:rsidRDefault="001A709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£2000</w:t>
            </w:r>
            <w:r w:rsidR="000F5E4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218" w:type="dxa"/>
          </w:tcPr>
          <w:p w:rsidR="001A709F" w:rsidRDefault="001A709F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facilitate communication between home and school by offering a more personalised, confidential and pro-active approach.</w:t>
            </w:r>
          </w:p>
          <w:p w:rsidR="00D13C3E" w:rsidRDefault="001A216F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create b</w:t>
            </w:r>
            <w:r w:rsidR="001A709F">
              <w:rPr>
                <w:rFonts w:ascii="Segoe UI" w:hAnsi="Segoe UI" w:cs="Segoe UI"/>
                <w:sz w:val="20"/>
                <w:szCs w:val="20"/>
              </w:rPr>
              <w:t>espoke support for all parents and carers by offering 1:1 meetings before and after school to discuss general issues or general worries at source.</w:t>
            </w:r>
          </w:p>
          <w:p w:rsidR="001A709F" w:rsidRDefault="00A55095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Teachers to meet with ELSA TA</w:t>
            </w:r>
            <w:r w:rsidR="001A709F">
              <w:rPr>
                <w:rFonts w:ascii="Segoe UI" w:hAnsi="Segoe UI" w:cs="Segoe UI"/>
                <w:sz w:val="20"/>
                <w:szCs w:val="20"/>
              </w:rPr>
              <w:t xml:space="preserve"> to ask her to share good behaviour, conduct or attitude with parents as well as signposting in a supportive manner to parents and carers if there are possible issues. </w:t>
            </w:r>
          </w:p>
          <w:p w:rsidR="001A709F" w:rsidRDefault="001A709F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Working with target children by providing nurture and social skills activities, such as gardening or circle time, to raise self-esteem, listening and team-building.</w:t>
            </w:r>
          </w:p>
          <w:p w:rsidR="001A709F" w:rsidRDefault="00A55095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ELSA TA</w:t>
            </w:r>
            <w:r w:rsidR="001A709F">
              <w:rPr>
                <w:rFonts w:ascii="Segoe UI" w:hAnsi="Segoe UI" w:cs="Segoe UI"/>
                <w:sz w:val="20"/>
                <w:szCs w:val="20"/>
              </w:rPr>
              <w:t xml:space="preserve"> is Emotional Literacy, Social Awareness (ELSA) trained.</w:t>
            </w:r>
          </w:p>
        </w:tc>
        <w:tc>
          <w:tcPr>
            <w:tcW w:w="5729" w:type="dxa"/>
          </w:tcPr>
          <w:p w:rsidR="00D13C3E" w:rsidRDefault="001A709F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Parents a</w:t>
            </w:r>
            <w:r w:rsidR="00A55095">
              <w:rPr>
                <w:rFonts w:ascii="Segoe UI" w:hAnsi="Segoe UI" w:cs="Segoe UI"/>
                <w:sz w:val="20"/>
                <w:szCs w:val="20"/>
              </w:rPr>
              <w:t>nd carers are talking to the ELSA TA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sharing early concerns and issues (such as diet or sleeping) which can be helpful within school to tailor to individual children’s needs.</w:t>
            </w:r>
          </w:p>
          <w:p w:rsidR="001A709F" w:rsidRDefault="001A709F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Early identification by school and home to meet the child’s needs.</w:t>
            </w:r>
          </w:p>
          <w:p w:rsidR="001A709F" w:rsidRDefault="001A709F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Teachers and TAs report that children are looking happier, improved attendance and greater participation in class.</w:t>
            </w:r>
          </w:p>
          <w:p w:rsidR="001A709F" w:rsidRPr="0014792B" w:rsidRDefault="001A709F" w:rsidP="001479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6330" w:rsidTr="00D13C3E">
        <w:tc>
          <w:tcPr>
            <w:tcW w:w="2417" w:type="dxa"/>
          </w:tcPr>
          <w:p w:rsidR="00706330" w:rsidRDefault="00706330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Intervention Support TA</w:t>
            </w:r>
          </w:p>
        </w:tc>
        <w:tc>
          <w:tcPr>
            <w:tcW w:w="1250" w:type="dxa"/>
          </w:tcPr>
          <w:p w:rsidR="00706330" w:rsidRDefault="00706330" w:rsidP="000F5E4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£1500</w:t>
            </w:r>
            <w:r w:rsidR="00B677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218" w:type="dxa"/>
          </w:tcPr>
          <w:p w:rsidR="00706330" w:rsidRDefault="00706330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Bespoke interventions, </w:t>
            </w:r>
            <w:r w:rsidR="00F2006A">
              <w:rPr>
                <w:rFonts w:ascii="Segoe UI" w:hAnsi="Segoe UI" w:cs="Segoe UI"/>
                <w:sz w:val="20"/>
                <w:szCs w:val="20"/>
              </w:rPr>
              <w:t>highlighted by class teachers through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Learning Plans and Provision Maps, </w:t>
            </w:r>
            <w:r w:rsidR="00F2006A">
              <w:rPr>
                <w:rFonts w:ascii="Segoe UI" w:hAnsi="Segoe UI" w:cs="Segoe UI"/>
                <w:sz w:val="20"/>
                <w:szCs w:val="20"/>
              </w:rPr>
              <w:t xml:space="preserve">to ensure that the school meets the needs of every child. </w:t>
            </w:r>
          </w:p>
          <w:p w:rsidR="00F2006A" w:rsidRDefault="00F2006A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Class teachers carry out thorough and regular assessments, which show gaps in learning.</w:t>
            </w:r>
          </w:p>
          <w:p w:rsidR="00F2006A" w:rsidRDefault="00F2006A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 support to ensure that all pupils make at least expected progress.</w:t>
            </w:r>
          </w:p>
        </w:tc>
        <w:tc>
          <w:tcPr>
            <w:tcW w:w="5729" w:type="dxa"/>
          </w:tcPr>
          <w:p w:rsidR="00706330" w:rsidRDefault="00F2006A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Identified pupils make at least good progress and have a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positive attitude to learning.</w:t>
            </w:r>
          </w:p>
          <w:p w:rsidR="00F2006A" w:rsidRDefault="00F2006A" w:rsidP="00F2006A">
            <w:pPr>
              <w:rPr>
                <w:rFonts w:ascii="Segoe UI" w:hAnsi="Segoe UI" w:cs="Segoe UI"/>
                <w:sz w:val="20"/>
                <w:szCs w:val="20"/>
              </w:rPr>
            </w:pPr>
            <w:r w:rsidRPr="00F2006A">
              <w:rPr>
                <w:rFonts w:ascii="Segoe UI" w:hAnsi="Segoe UI" w:cs="Segoe UI"/>
                <w:sz w:val="20"/>
                <w:szCs w:val="20"/>
              </w:rPr>
              <w:t>Pupil perceptions show high levels of understanding and pride in their progress and achievements.</w:t>
            </w:r>
          </w:p>
        </w:tc>
      </w:tr>
      <w:tr w:rsidR="00D13C3E" w:rsidTr="00D13C3E">
        <w:tc>
          <w:tcPr>
            <w:tcW w:w="2417" w:type="dxa"/>
          </w:tcPr>
          <w:p w:rsidR="00D13C3E" w:rsidRDefault="00706330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Daily Milk</w:t>
            </w:r>
          </w:p>
        </w:tc>
        <w:tc>
          <w:tcPr>
            <w:tcW w:w="1250" w:type="dxa"/>
          </w:tcPr>
          <w:p w:rsidR="00D13C3E" w:rsidRDefault="00706330" w:rsidP="000F5E4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£300</w:t>
            </w:r>
            <w:r w:rsidR="00B677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218" w:type="dxa"/>
          </w:tcPr>
          <w:p w:rsidR="00D13C3E" w:rsidRDefault="00706330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Milk provided to all Pupil Premium pupils.</w:t>
            </w:r>
          </w:p>
        </w:tc>
        <w:tc>
          <w:tcPr>
            <w:tcW w:w="5729" w:type="dxa"/>
          </w:tcPr>
          <w:p w:rsidR="00D13C3E" w:rsidRPr="0014792B" w:rsidRDefault="00706330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are provided with a healthy and balanced diet through school lunches and daily milk.</w:t>
            </w:r>
          </w:p>
        </w:tc>
      </w:tr>
      <w:tr w:rsidR="00D13C3E" w:rsidTr="00D13C3E">
        <w:tc>
          <w:tcPr>
            <w:tcW w:w="2417" w:type="dxa"/>
          </w:tcPr>
          <w:p w:rsidR="00D13C3E" w:rsidRDefault="00706330" w:rsidP="0070633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Contribution to educational visits</w:t>
            </w:r>
          </w:p>
        </w:tc>
        <w:tc>
          <w:tcPr>
            <w:tcW w:w="1250" w:type="dxa"/>
          </w:tcPr>
          <w:p w:rsidR="00D13C3E" w:rsidRDefault="00706330" w:rsidP="000F5E4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£500</w:t>
            </w:r>
            <w:r w:rsidR="00B677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218" w:type="dxa"/>
          </w:tcPr>
          <w:p w:rsidR="00D13C3E" w:rsidRDefault="00706330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Enriched curriculum opportunities and fostering an appreciation of the wider world (British values, curriculum including RE).</w:t>
            </w:r>
          </w:p>
        </w:tc>
        <w:tc>
          <w:tcPr>
            <w:tcW w:w="5729" w:type="dxa"/>
          </w:tcPr>
          <w:p w:rsidR="00D13C3E" w:rsidRDefault="00706330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Children are experiencing visits, such as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Framlingham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Castle or West End Theatre shows, that develop their understanding of their culture and world.</w:t>
            </w:r>
          </w:p>
          <w:p w:rsidR="00706330" w:rsidRPr="0014792B" w:rsidRDefault="00706330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Increased mental health through positive opportunities to try new activities or places.</w:t>
            </w:r>
          </w:p>
        </w:tc>
      </w:tr>
      <w:tr w:rsidR="00D13C3E" w:rsidTr="00D13C3E">
        <w:tc>
          <w:tcPr>
            <w:tcW w:w="2417" w:type="dxa"/>
          </w:tcPr>
          <w:p w:rsidR="00D13C3E" w:rsidRDefault="00BB1310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School Uniform</w:t>
            </w:r>
          </w:p>
        </w:tc>
        <w:tc>
          <w:tcPr>
            <w:tcW w:w="1250" w:type="dxa"/>
          </w:tcPr>
          <w:p w:rsidR="00D13C3E" w:rsidRDefault="000F5E4D" w:rsidP="000F5E4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£25</w:t>
            </w:r>
            <w:r w:rsidR="00BB1310">
              <w:rPr>
                <w:rFonts w:ascii="Segoe UI" w:hAnsi="Segoe UI" w:cs="Segoe UI"/>
                <w:sz w:val="20"/>
                <w:szCs w:val="20"/>
              </w:rPr>
              <w:t>0</w:t>
            </w:r>
            <w:r w:rsidR="00B677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218" w:type="dxa"/>
          </w:tcPr>
          <w:p w:rsidR="00D13C3E" w:rsidRPr="0014792B" w:rsidRDefault="00BB1310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Purchase of school uniform</w:t>
            </w:r>
          </w:p>
        </w:tc>
        <w:tc>
          <w:tcPr>
            <w:tcW w:w="5729" w:type="dxa"/>
          </w:tcPr>
          <w:p w:rsidR="00D13C3E" w:rsidRDefault="00BB1310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feel equal to</w:t>
            </w:r>
            <w:r w:rsidR="00102403">
              <w:rPr>
                <w:rFonts w:ascii="Segoe UI" w:hAnsi="Segoe UI" w:cs="Segoe UI"/>
                <w:sz w:val="20"/>
                <w:szCs w:val="20"/>
              </w:rPr>
              <w:t xml:space="preserve"> peers and proud of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their school.</w:t>
            </w:r>
          </w:p>
        </w:tc>
      </w:tr>
      <w:tr w:rsidR="00D13C3E" w:rsidTr="00D13C3E">
        <w:tc>
          <w:tcPr>
            <w:tcW w:w="2417" w:type="dxa"/>
          </w:tcPr>
          <w:p w:rsidR="00D13C3E" w:rsidRDefault="0014265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Breakfast Club and After School Club</w:t>
            </w:r>
          </w:p>
        </w:tc>
        <w:tc>
          <w:tcPr>
            <w:tcW w:w="1250" w:type="dxa"/>
          </w:tcPr>
          <w:p w:rsidR="00D13C3E" w:rsidRDefault="0014265C" w:rsidP="000F5E4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£400</w:t>
            </w:r>
            <w:r w:rsidR="00B677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218" w:type="dxa"/>
          </w:tcPr>
          <w:p w:rsidR="00D13C3E" w:rsidRPr="0014792B" w:rsidRDefault="0014265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Provision of free places, with healthy breakfast or snack included, for Pupil Premium children.</w:t>
            </w:r>
          </w:p>
        </w:tc>
        <w:tc>
          <w:tcPr>
            <w:tcW w:w="5729" w:type="dxa"/>
          </w:tcPr>
          <w:p w:rsidR="0014265C" w:rsidRDefault="0014265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enjoyed healthy start or end to the day, with their peers.</w:t>
            </w:r>
          </w:p>
          <w:p w:rsidR="00D13C3E" w:rsidRDefault="0014265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Children having a positive start or conclusion and parents or carers comfortable in the knowledge that their children are safe and secure in school whilst they attend other business. </w:t>
            </w:r>
          </w:p>
        </w:tc>
      </w:tr>
      <w:tr w:rsidR="0014265C" w:rsidTr="00D13C3E">
        <w:tc>
          <w:tcPr>
            <w:tcW w:w="2417" w:type="dxa"/>
          </w:tcPr>
          <w:p w:rsidR="0014265C" w:rsidRDefault="0014265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DT Cooking contribution</w:t>
            </w:r>
          </w:p>
        </w:tc>
        <w:tc>
          <w:tcPr>
            <w:tcW w:w="1250" w:type="dxa"/>
          </w:tcPr>
          <w:p w:rsidR="0014265C" w:rsidRDefault="0014265C" w:rsidP="000F5E4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£400</w:t>
            </w:r>
            <w:r w:rsidR="00B67790" w:rsidRPr="00B677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218" w:type="dxa"/>
          </w:tcPr>
          <w:p w:rsidR="0014265C" w:rsidRDefault="0014265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Purchase of resources and employment of a cook to lead Cooking for all pupils across the school.</w:t>
            </w:r>
          </w:p>
        </w:tc>
        <w:tc>
          <w:tcPr>
            <w:tcW w:w="5729" w:type="dxa"/>
          </w:tcPr>
          <w:p w:rsidR="0014265C" w:rsidRDefault="0014265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receiving enriched curriculum and engaged in full activities.</w:t>
            </w:r>
          </w:p>
          <w:p w:rsidR="0014265C" w:rsidRDefault="0014265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learning cookery skills (safe-handling of knives, saucepans) and how to prepare a healthy, balanced meal.</w:t>
            </w:r>
          </w:p>
        </w:tc>
      </w:tr>
      <w:tr w:rsidR="0014265C" w:rsidTr="00D13C3E">
        <w:tc>
          <w:tcPr>
            <w:tcW w:w="2417" w:type="dxa"/>
          </w:tcPr>
          <w:p w:rsidR="0014265C" w:rsidRDefault="0014265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Kingswood Residential Trip contribution </w:t>
            </w:r>
          </w:p>
        </w:tc>
        <w:tc>
          <w:tcPr>
            <w:tcW w:w="1250" w:type="dxa"/>
          </w:tcPr>
          <w:p w:rsidR="0014265C" w:rsidRDefault="000F5E4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£50 </w:t>
            </w:r>
          </w:p>
          <w:p w:rsidR="00E5438D" w:rsidRDefault="00E5438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18" w:type="dxa"/>
          </w:tcPr>
          <w:p w:rsidR="0014265C" w:rsidRDefault="00B37FD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Support to parents to meet the costs of the residential trip in UKS2 to ensure equal opportunity for all pupils.</w:t>
            </w:r>
          </w:p>
        </w:tc>
        <w:tc>
          <w:tcPr>
            <w:tcW w:w="5729" w:type="dxa"/>
          </w:tcPr>
          <w:p w:rsidR="0014265C" w:rsidRDefault="00B37FD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attending the residential trip with their peers – developing team-building, independence and leadership skills.</w:t>
            </w:r>
          </w:p>
          <w:p w:rsidR="00B37FDB" w:rsidRDefault="00B37FD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Children exploring and experiencing new activities, such as abseiling or caving. </w:t>
            </w:r>
          </w:p>
        </w:tc>
      </w:tr>
      <w:tr w:rsidR="00D13C3E" w:rsidTr="00D13C3E">
        <w:tc>
          <w:tcPr>
            <w:tcW w:w="9885" w:type="dxa"/>
            <w:gridSpan w:val="3"/>
          </w:tcPr>
          <w:p w:rsidR="00D13C3E" w:rsidRPr="0014265C" w:rsidRDefault="00BB131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4265C">
              <w:rPr>
                <w:rFonts w:ascii="Segoe UI" w:hAnsi="Segoe UI" w:cs="Segoe UI"/>
                <w:b/>
                <w:sz w:val="20"/>
                <w:szCs w:val="20"/>
              </w:rPr>
              <w:t>Total Budget: £</w:t>
            </w:r>
            <w:r w:rsidR="00B375C5">
              <w:rPr>
                <w:rFonts w:ascii="Segoe UI" w:hAnsi="Segoe UI" w:cs="Segoe UI"/>
                <w:b/>
                <w:sz w:val="20"/>
                <w:szCs w:val="20"/>
              </w:rPr>
              <w:t>27906</w:t>
            </w:r>
            <w:r w:rsidRPr="00B375C5">
              <w:rPr>
                <w:rFonts w:ascii="Segoe UI" w:hAnsi="Segoe UI" w:cs="Segoe UI"/>
                <w:b/>
                <w:sz w:val="20"/>
                <w:szCs w:val="20"/>
              </w:rPr>
              <w:t xml:space="preserve"> (</w:t>
            </w:r>
            <w:r w:rsidR="00EF335D">
              <w:rPr>
                <w:rFonts w:ascii="Segoe UI" w:hAnsi="Segoe UI" w:cs="Segoe UI"/>
                <w:b/>
                <w:sz w:val="20"/>
                <w:szCs w:val="20"/>
              </w:rPr>
              <w:t>£</w:t>
            </w:r>
            <w:r w:rsidR="00102403">
              <w:rPr>
                <w:rFonts w:ascii="Segoe UI" w:hAnsi="Segoe UI" w:cs="Segoe UI"/>
                <w:b/>
                <w:sz w:val="20"/>
                <w:szCs w:val="20"/>
              </w:rPr>
              <w:t>8031</w:t>
            </w:r>
            <w:r w:rsidRPr="00B375C5">
              <w:rPr>
                <w:rFonts w:ascii="Segoe UI" w:hAnsi="Segoe UI" w:cs="Segoe UI"/>
                <w:b/>
                <w:sz w:val="20"/>
                <w:szCs w:val="20"/>
              </w:rPr>
              <w:t xml:space="preserve"> remaining</w:t>
            </w:r>
            <w:r w:rsidR="00EF335D">
              <w:rPr>
                <w:rFonts w:ascii="Segoe UI" w:hAnsi="Segoe UI" w:cs="Segoe UI"/>
                <w:b/>
                <w:sz w:val="20"/>
                <w:szCs w:val="20"/>
              </w:rPr>
              <w:t xml:space="preserve"> for future planning</w:t>
            </w:r>
            <w:r w:rsidRPr="00B375C5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5729" w:type="dxa"/>
          </w:tcPr>
          <w:p w:rsidR="00D13C3E" w:rsidRPr="005612AB" w:rsidRDefault="00D13C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612AB" w:rsidRPr="005612AB" w:rsidRDefault="005612AB">
      <w:pPr>
        <w:rPr>
          <w:rFonts w:ascii="Segoe UI" w:hAnsi="Segoe UI" w:cs="Segoe UI"/>
          <w:sz w:val="20"/>
          <w:szCs w:val="20"/>
        </w:rPr>
      </w:pPr>
    </w:p>
    <w:sectPr w:rsidR="005612AB" w:rsidRPr="005612AB" w:rsidSect="009C6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AB"/>
    <w:rsid w:val="000F5E4D"/>
    <w:rsid w:val="00102403"/>
    <w:rsid w:val="0014265C"/>
    <w:rsid w:val="0014792B"/>
    <w:rsid w:val="001A216F"/>
    <w:rsid w:val="001A709F"/>
    <w:rsid w:val="00265B6B"/>
    <w:rsid w:val="002C114E"/>
    <w:rsid w:val="005208F5"/>
    <w:rsid w:val="005612AB"/>
    <w:rsid w:val="00564C9B"/>
    <w:rsid w:val="00706330"/>
    <w:rsid w:val="007F6C98"/>
    <w:rsid w:val="009C69FB"/>
    <w:rsid w:val="00A55095"/>
    <w:rsid w:val="00B375C5"/>
    <w:rsid w:val="00B37FDB"/>
    <w:rsid w:val="00B67790"/>
    <w:rsid w:val="00B85359"/>
    <w:rsid w:val="00BB1310"/>
    <w:rsid w:val="00C4298F"/>
    <w:rsid w:val="00C87DC1"/>
    <w:rsid w:val="00D13C3E"/>
    <w:rsid w:val="00DC2BDE"/>
    <w:rsid w:val="00E5438D"/>
    <w:rsid w:val="00EF335D"/>
    <w:rsid w:val="00F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B224-2669-4079-9A52-E3B7301A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cp:lastPrinted>2018-09-06T13:42:00Z</cp:lastPrinted>
  <dcterms:created xsi:type="dcterms:W3CDTF">2018-09-06T13:42:00Z</dcterms:created>
  <dcterms:modified xsi:type="dcterms:W3CDTF">2018-09-06T13:42:00Z</dcterms:modified>
</cp:coreProperties>
</file>