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C98" w:rsidRDefault="005612AB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  <w:lang w:eastAsia="en-GB"/>
        </w:rPr>
        <w:drawing>
          <wp:inline distT="0" distB="0" distL="0" distR="0" wp14:anchorId="57CE16FF" wp14:editId="18551AD7">
            <wp:extent cx="489098" cy="366824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ningham cev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974" cy="36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sz w:val="20"/>
          <w:szCs w:val="20"/>
        </w:rPr>
        <w:t>Barningham CEVC Primary School</w:t>
      </w:r>
    </w:p>
    <w:p w:rsidR="005612AB" w:rsidRDefault="005612AB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Sports and PE Funding:</w:t>
      </w:r>
      <w:r w:rsidR="00C5470B">
        <w:rPr>
          <w:rFonts w:ascii="Segoe UI" w:hAnsi="Segoe UI" w:cs="Segoe UI"/>
          <w:sz w:val="20"/>
          <w:szCs w:val="20"/>
        </w:rPr>
        <w:t xml:space="preserve"> Actual </w:t>
      </w:r>
      <w:r>
        <w:rPr>
          <w:rFonts w:ascii="Segoe UI" w:hAnsi="Segoe UI" w:cs="Segoe UI"/>
          <w:sz w:val="20"/>
          <w:szCs w:val="20"/>
        </w:rPr>
        <w:t>Spending 2017 –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3"/>
        <w:gridCol w:w="1251"/>
        <w:gridCol w:w="6224"/>
        <w:gridCol w:w="5736"/>
      </w:tblGrid>
      <w:tr w:rsidR="00C5470B" w:rsidTr="00C5470B">
        <w:tc>
          <w:tcPr>
            <w:tcW w:w="2403" w:type="dxa"/>
            <w:shd w:val="clear" w:color="auto" w:fill="B8CCE4" w:themeFill="accent1" w:themeFillTint="66"/>
          </w:tcPr>
          <w:p w:rsidR="00C5470B" w:rsidRPr="005612AB" w:rsidRDefault="00C5470B" w:rsidP="005612A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612AB">
              <w:rPr>
                <w:rFonts w:ascii="Segoe UI" w:hAnsi="Segoe UI" w:cs="Segoe UI"/>
                <w:b/>
                <w:sz w:val="20"/>
                <w:szCs w:val="20"/>
              </w:rPr>
              <w:t>Provision</w:t>
            </w:r>
          </w:p>
        </w:tc>
        <w:tc>
          <w:tcPr>
            <w:tcW w:w="1251" w:type="dxa"/>
            <w:shd w:val="clear" w:color="auto" w:fill="B8CCE4" w:themeFill="accent1" w:themeFillTint="66"/>
          </w:tcPr>
          <w:p w:rsidR="00C5470B" w:rsidRPr="005612AB" w:rsidRDefault="00C5470B" w:rsidP="005612A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612AB">
              <w:rPr>
                <w:rFonts w:ascii="Segoe UI" w:hAnsi="Segoe UI" w:cs="Segoe UI"/>
                <w:b/>
                <w:sz w:val="20"/>
                <w:szCs w:val="20"/>
              </w:rPr>
              <w:t>Cost</w:t>
            </w:r>
          </w:p>
        </w:tc>
        <w:tc>
          <w:tcPr>
            <w:tcW w:w="6224" w:type="dxa"/>
            <w:shd w:val="clear" w:color="auto" w:fill="B8CCE4" w:themeFill="accent1" w:themeFillTint="66"/>
          </w:tcPr>
          <w:p w:rsidR="00C5470B" w:rsidRPr="005612AB" w:rsidRDefault="00C5470B" w:rsidP="009C69F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612AB">
              <w:rPr>
                <w:rFonts w:ascii="Segoe UI" w:hAnsi="Segoe UI" w:cs="Segoe UI"/>
                <w:b/>
                <w:sz w:val="20"/>
                <w:szCs w:val="20"/>
              </w:rPr>
              <w:t>Provision</w:t>
            </w:r>
          </w:p>
        </w:tc>
        <w:tc>
          <w:tcPr>
            <w:tcW w:w="5736" w:type="dxa"/>
            <w:shd w:val="clear" w:color="auto" w:fill="B8CCE4" w:themeFill="accent1" w:themeFillTint="66"/>
          </w:tcPr>
          <w:p w:rsidR="00C5470B" w:rsidRPr="005612AB" w:rsidRDefault="00C5470B" w:rsidP="009C69F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Impact</w:t>
            </w:r>
          </w:p>
        </w:tc>
      </w:tr>
      <w:tr w:rsidR="00C5470B" w:rsidTr="00C5470B">
        <w:tc>
          <w:tcPr>
            <w:tcW w:w="2403" w:type="dxa"/>
          </w:tcPr>
          <w:p w:rsidR="00C5470B" w:rsidRDefault="00C5470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Schools Sports Partnership (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SSCo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>) / Thurston Community College (TCC) – Silver Package</w:t>
            </w:r>
          </w:p>
        </w:tc>
        <w:tc>
          <w:tcPr>
            <w:tcW w:w="1251" w:type="dxa"/>
          </w:tcPr>
          <w:p w:rsidR="00C5470B" w:rsidRDefault="00C5470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£550</w:t>
            </w:r>
          </w:p>
        </w:tc>
        <w:tc>
          <w:tcPr>
            <w:tcW w:w="6224" w:type="dxa"/>
          </w:tcPr>
          <w:p w:rsidR="00C5470B" w:rsidRDefault="00C5470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Competitive sports across the Thurston Partnership organised and led by a specialist PE teacher.</w:t>
            </w:r>
          </w:p>
          <w:p w:rsidR="00C5470B" w:rsidRDefault="00C5470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Improving links between local schools for inter-school activities, events and competitions to encourage pupils to develop skills and leadership.</w:t>
            </w:r>
          </w:p>
          <w:p w:rsidR="00C5470B" w:rsidRDefault="00C5470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Cpd opportunities for the PE subject leaders.</w:t>
            </w:r>
          </w:p>
          <w:p w:rsidR="00C5470B" w:rsidRDefault="00C5470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Organise and deliver sports activities after school to build team building, confidence, sports skills and leadership.</w:t>
            </w:r>
          </w:p>
          <w:p w:rsidR="00C5470B" w:rsidRDefault="00C5470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Organise and deliver PE lessons, modelling and working with class teachers to share good practice and develop class teachers’ confidence and subject knowledge.</w:t>
            </w:r>
          </w:p>
          <w:p w:rsidR="00C5470B" w:rsidRDefault="00C5470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Develop leadership within the older classes to host activities and games with the younger children, building nurturing skills.</w:t>
            </w:r>
          </w:p>
          <w:p w:rsidR="00C5470B" w:rsidRDefault="00C5470B">
            <w:pPr>
              <w:rPr>
                <w:rFonts w:ascii="Segoe UI" w:hAnsi="Segoe UI" w:cs="Segoe UI"/>
                <w:sz w:val="20"/>
                <w:szCs w:val="20"/>
              </w:rPr>
            </w:pPr>
            <w:r w:rsidRPr="0014792B">
              <w:rPr>
                <w:rFonts w:ascii="Segoe UI" w:hAnsi="Segoe UI" w:cs="Segoe UI"/>
                <w:sz w:val="20"/>
                <w:szCs w:val="20"/>
              </w:rPr>
              <w:t>Ensure that all pupils, including the disadvantaged, access and participate in high quality PE lessons.</w:t>
            </w:r>
          </w:p>
        </w:tc>
        <w:tc>
          <w:tcPr>
            <w:tcW w:w="5736" w:type="dxa"/>
          </w:tcPr>
          <w:p w:rsidR="00C5470B" w:rsidRDefault="00C5470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£550</w:t>
            </w:r>
          </w:p>
          <w:p w:rsidR="00C5470B" w:rsidRDefault="00C5470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All children have access to high quality, specialised PE teaching each week. </w:t>
            </w:r>
          </w:p>
          <w:p w:rsidR="00C5470B" w:rsidRDefault="00C5470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Teachers have access to high quality cpd to up level their skills and knowledge.</w:t>
            </w:r>
          </w:p>
          <w:p w:rsidR="00C5470B" w:rsidRDefault="00C5470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Y6 took part in an inter school tournament in the autumn term at TCC.</w:t>
            </w:r>
          </w:p>
        </w:tc>
      </w:tr>
      <w:tr w:rsidR="00C5470B" w:rsidTr="00C5470B">
        <w:tc>
          <w:tcPr>
            <w:tcW w:w="2403" w:type="dxa"/>
          </w:tcPr>
          <w:p w:rsidR="006F3F81" w:rsidRDefault="00C5470B" w:rsidP="0014792B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SSCo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– KS1/ EYFS </w:t>
            </w:r>
          </w:p>
          <w:p w:rsidR="00C5470B" w:rsidRDefault="00C5470B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PE/ cpd </w:t>
            </w:r>
          </w:p>
        </w:tc>
        <w:tc>
          <w:tcPr>
            <w:tcW w:w="1251" w:type="dxa"/>
          </w:tcPr>
          <w:p w:rsidR="00C5470B" w:rsidRDefault="00C5470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£2400</w:t>
            </w:r>
          </w:p>
        </w:tc>
        <w:tc>
          <w:tcPr>
            <w:tcW w:w="6224" w:type="dxa"/>
          </w:tcPr>
          <w:p w:rsidR="00C5470B" w:rsidRPr="0014792B" w:rsidRDefault="00C5470B" w:rsidP="0014792B">
            <w:pPr>
              <w:rPr>
                <w:rFonts w:ascii="Segoe UI" w:hAnsi="Segoe UI" w:cs="Segoe UI"/>
                <w:sz w:val="20"/>
                <w:szCs w:val="20"/>
              </w:rPr>
            </w:pPr>
            <w:r w:rsidRPr="0014792B">
              <w:rPr>
                <w:rFonts w:ascii="Segoe UI" w:hAnsi="Segoe UI" w:cs="Segoe UI"/>
                <w:sz w:val="20"/>
                <w:szCs w:val="20"/>
              </w:rPr>
              <w:t xml:space="preserve">Organise and </w:t>
            </w:r>
            <w:r>
              <w:rPr>
                <w:rFonts w:ascii="Segoe UI" w:hAnsi="Segoe UI" w:cs="Segoe UI"/>
                <w:sz w:val="20"/>
                <w:szCs w:val="20"/>
              </w:rPr>
              <w:t>deliver</w:t>
            </w:r>
            <w:r w:rsidRPr="0014792B">
              <w:rPr>
                <w:rFonts w:ascii="Segoe UI" w:hAnsi="Segoe UI" w:cs="Segoe UI"/>
                <w:sz w:val="20"/>
                <w:szCs w:val="20"/>
              </w:rPr>
              <w:t xml:space="preserve"> PE lessons, modelling and working with class teachers to share good practice and develop class teachers’ confidence and subject knowledge.</w:t>
            </w:r>
          </w:p>
          <w:p w:rsidR="00C5470B" w:rsidRDefault="00C5470B" w:rsidP="0014792B">
            <w:pPr>
              <w:rPr>
                <w:rFonts w:ascii="Segoe UI" w:hAnsi="Segoe UI" w:cs="Segoe UI"/>
                <w:sz w:val="20"/>
                <w:szCs w:val="20"/>
              </w:rPr>
            </w:pPr>
            <w:r w:rsidRPr="0014792B">
              <w:rPr>
                <w:rFonts w:ascii="Segoe UI" w:hAnsi="Segoe UI" w:cs="Segoe UI"/>
                <w:sz w:val="20"/>
                <w:szCs w:val="20"/>
              </w:rPr>
              <w:t>Ensure that all pupils, including the disadvantaged, access and participate in high quality PE lessons.</w:t>
            </w:r>
          </w:p>
        </w:tc>
        <w:tc>
          <w:tcPr>
            <w:tcW w:w="5736" w:type="dxa"/>
          </w:tcPr>
          <w:p w:rsidR="00C5470B" w:rsidRDefault="00D90342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£2100 (less due to coach off sick)</w:t>
            </w:r>
          </w:p>
          <w:p w:rsidR="006F3F81" w:rsidRDefault="006F3F81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Teachers observing high quality provision, learning new skills and strategies.</w:t>
            </w:r>
          </w:p>
          <w:p w:rsidR="006F3F81" w:rsidRDefault="006F3F81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Children receiving specialist teaching.</w:t>
            </w:r>
          </w:p>
          <w:p w:rsidR="006F3F81" w:rsidRPr="0014792B" w:rsidRDefault="006F3F81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Assessments and early identification of children working at greater depth in PE.</w:t>
            </w:r>
          </w:p>
        </w:tc>
      </w:tr>
      <w:tr w:rsidR="006F3F81" w:rsidTr="00C5470B">
        <w:tc>
          <w:tcPr>
            <w:tcW w:w="2403" w:type="dxa"/>
          </w:tcPr>
          <w:p w:rsidR="006F3F81" w:rsidRDefault="006F3F81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SSC0 – lunchtime sports club</w:t>
            </w:r>
          </w:p>
        </w:tc>
        <w:tc>
          <w:tcPr>
            <w:tcW w:w="1251" w:type="dxa"/>
          </w:tcPr>
          <w:p w:rsidR="006F3F81" w:rsidRDefault="006F3F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224" w:type="dxa"/>
          </w:tcPr>
          <w:p w:rsidR="006F3F81" w:rsidRDefault="006F3F81" w:rsidP="0098511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Facilitating whole school activities to build intra-school competitions and team-building opportunities. </w:t>
            </w:r>
          </w:p>
          <w:p w:rsidR="006F3F81" w:rsidRDefault="006F3F81" w:rsidP="0098511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Engage pupils, including the disadvantaged, in participating with fun activities.</w:t>
            </w:r>
          </w:p>
        </w:tc>
        <w:tc>
          <w:tcPr>
            <w:tcW w:w="5736" w:type="dxa"/>
          </w:tcPr>
          <w:p w:rsidR="006F3F81" w:rsidRDefault="00DD7C85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£72</w:t>
            </w:r>
            <w:r w:rsidR="006F3F81">
              <w:rPr>
                <w:rFonts w:ascii="Segoe UI" w:hAnsi="Segoe UI" w:cs="Segoe UI"/>
                <w:sz w:val="20"/>
                <w:szCs w:val="20"/>
              </w:rPr>
              <w:t>5</w:t>
            </w:r>
          </w:p>
          <w:p w:rsidR="006F3F81" w:rsidRDefault="006F3F81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All children offered free lunchtime sports clubs</w:t>
            </w:r>
            <w:r w:rsidR="00FD42E3" w:rsidRPr="00FD42E3">
              <w:rPr>
                <w:rFonts w:ascii="Segoe UI" w:hAnsi="Segoe UI" w:cs="Segoe UI"/>
                <w:sz w:val="20"/>
                <w:szCs w:val="20"/>
              </w:rPr>
              <w:t>– great for purposeful exercise, team building, sports skills, physical and mental health development.</w:t>
            </w:r>
          </w:p>
        </w:tc>
      </w:tr>
      <w:tr w:rsidR="006F3F81" w:rsidTr="00C5470B">
        <w:tc>
          <w:tcPr>
            <w:tcW w:w="2403" w:type="dxa"/>
          </w:tcPr>
          <w:p w:rsidR="006F3F81" w:rsidRDefault="006F3F81" w:rsidP="0014792B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SSCo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– after school sports club</w:t>
            </w:r>
          </w:p>
        </w:tc>
        <w:tc>
          <w:tcPr>
            <w:tcW w:w="1251" w:type="dxa"/>
          </w:tcPr>
          <w:p w:rsidR="006F3F81" w:rsidRDefault="006F3F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224" w:type="dxa"/>
          </w:tcPr>
          <w:p w:rsidR="006F3F81" w:rsidRPr="0014792B" w:rsidRDefault="006F3F81" w:rsidP="00985119">
            <w:pPr>
              <w:rPr>
                <w:rFonts w:ascii="Segoe UI" w:hAnsi="Segoe UI" w:cs="Segoe UI"/>
                <w:sz w:val="20"/>
                <w:szCs w:val="20"/>
              </w:rPr>
            </w:pPr>
            <w:r w:rsidRPr="0014792B">
              <w:rPr>
                <w:rFonts w:ascii="Segoe UI" w:hAnsi="Segoe UI" w:cs="Segoe UI"/>
                <w:sz w:val="20"/>
                <w:szCs w:val="20"/>
              </w:rPr>
              <w:t xml:space="preserve">Facilitating whole school activities to build intra-school competitions and team-building opportunities. </w:t>
            </w:r>
          </w:p>
          <w:p w:rsidR="006F3F81" w:rsidRDefault="006F3F81" w:rsidP="00985119">
            <w:pPr>
              <w:rPr>
                <w:rFonts w:ascii="Segoe UI" w:hAnsi="Segoe UI" w:cs="Segoe UI"/>
                <w:sz w:val="20"/>
                <w:szCs w:val="20"/>
              </w:rPr>
            </w:pPr>
            <w:r w:rsidRPr="0014792B">
              <w:rPr>
                <w:rFonts w:ascii="Segoe UI" w:hAnsi="Segoe UI" w:cs="Segoe UI"/>
                <w:sz w:val="20"/>
                <w:szCs w:val="20"/>
              </w:rPr>
              <w:t>Engage pupils, including the disadvantaged, in participating with fun activities.</w:t>
            </w:r>
          </w:p>
        </w:tc>
        <w:tc>
          <w:tcPr>
            <w:tcW w:w="5736" w:type="dxa"/>
          </w:tcPr>
          <w:p w:rsidR="006F3F81" w:rsidRDefault="00DD7C85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£935</w:t>
            </w:r>
          </w:p>
          <w:p w:rsidR="006F3F81" w:rsidRDefault="006F3F81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Autumn term – Gymnastics and Multiskills</w:t>
            </w:r>
          </w:p>
          <w:p w:rsidR="006F3F81" w:rsidRDefault="006F3F81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Spring term – Team Games and Racket </w:t>
            </w:r>
          </w:p>
          <w:p w:rsidR="006F3F81" w:rsidRDefault="006F3F81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Summer term – Athletics</w:t>
            </w:r>
          </w:p>
          <w:p w:rsidR="006F3F81" w:rsidRDefault="006F3F81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All children accessing free clubs</w:t>
            </w:r>
            <w:r w:rsidR="00FD42E3" w:rsidRPr="00FD42E3">
              <w:rPr>
                <w:rFonts w:ascii="Segoe UI" w:hAnsi="Segoe UI" w:cs="Segoe UI"/>
                <w:sz w:val="20"/>
                <w:szCs w:val="20"/>
              </w:rPr>
              <w:t>– great for purposeful exercise, team building, sports skills, physical and mental health development.</w:t>
            </w:r>
          </w:p>
        </w:tc>
      </w:tr>
      <w:tr w:rsidR="00C5470B" w:rsidTr="00C5470B">
        <w:tc>
          <w:tcPr>
            <w:tcW w:w="2403" w:type="dxa"/>
          </w:tcPr>
          <w:p w:rsidR="00C5470B" w:rsidRDefault="00C5470B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Premier Sports – lunchtime clubs </w:t>
            </w:r>
          </w:p>
        </w:tc>
        <w:tc>
          <w:tcPr>
            <w:tcW w:w="1251" w:type="dxa"/>
          </w:tcPr>
          <w:p w:rsidR="00C5470B" w:rsidRDefault="00C5470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£1200</w:t>
            </w:r>
          </w:p>
        </w:tc>
        <w:tc>
          <w:tcPr>
            <w:tcW w:w="6224" w:type="dxa"/>
          </w:tcPr>
          <w:p w:rsidR="00C5470B" w:rsidRDefault="00C5470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Facilitating whole school activities to build intra-school competitions and team-building opportunities. </w:t>
            </w:r>
          </w:p>
          <w:p w:rsidR="00C5470B" w:rsidRDefault="00C5470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Engage pupils, including the disadvantaged, in participating with fun activities.</w:t>
            </w:r>
          </w:p>
        </w:tc>
        <w:tc>
          <w:tcPr>
            <w:tcW w:w="5736" w:type="dxa"/>
          </w:tcPr>
          <w:p w:rsidR="00C5470B" w:rsidRDefault="00DD7C8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£108</w:t>
            </w:r>
            <w:r w:rsidR="00FD42E3">
              <w:rPr>
                <w:rFonts w:ascii="Segoe UI" w:hAnsi="Segoe UI" w:cs="Segoe UI"/>
                <w:sz w:val="20"/>
                <w:szCs w:val="20"/>
              </w:rPr>
              <w:t>0</w:t>
            </w:r>
          </w:p>
          <w:p w:rsidR="00FD42E3" w:rsidRDefault="00FD42E3">
            <w:pPr>
              <w:rPr>
                <w:rFonts w:ascii="Segoe UI" w:hAnsi="Segoe UI" w:cs="Segoe UI"/>
                <w:sz w:val="20"/>
                <w:szCs w:val="20"/>
              </w:rPr>
            </w:pPr>
            <w:r w:rsidRPr="00FD42E3">
              <w:rPr>
                <w:rFonts w:ascii="Segoe UI" w:hAnsi="Segoe UI" w:cs="Segoe UI"/>
                <w:sz w:val="20"/>
                <w:szCs w:val="20"/>
              </w:rPr>
              <w:t>All children offered free lunchtime sports clubs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– great for purposeful exercise, team building, sports skills, physical and mental health development.</w:t>
            </w:r>
          </w:p>
        </w:tc>
      </w:tr>
      <w:tr w:rsidR="00C5470B" w:rsidTr="00C5470B">
        <w:tc>
          <w:tcPr>
            <w:tcW w:w="2403" w:type="dxa"/>
          </w:tcPr>
          <w:p w:rsidR="00C5470B" w:rsidRDefault="00C5470B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Premier Sports – after school club </w:t>
            </w:r>
          </w:p>
        </w:tc>
        <w:tc>
          <w:tcPr>
            <w:tcW w:w="1251" w:type="dxa"/>
          </w:tcPr>
          <w:p w:rsidR="00C5470B" w:rsidRDefault="00C5470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£1650</w:t>
            </w:r>
          </w:p>
        </w:tc>
        <w:tc>
          <w:tcPr>
            <w:tcW w:w="6224" w:type="dxa"/>
          </w:tcPr>
          <w:p w:rsidR="00C5470B" w:rsidRPr="0014792B" w:rsidRDefault="00C5470B" w:rsidP="0014792B">
            <w:pPr>
              <w:rPr>
                <w:rFonts w:ascii="Segoe UI" w:hAnsi="Segoe UI" w:cs="Segoe UI"/>
                <w:sz w:val="20"/>
                <w:szCs w:val="20"/>
              </w:rPr>
            </w:pPr>
            <w:r w:rsidRPr="0014792B">
              <w:rPr>
                <w:rFonts w:ascii="Segoe UI" w:hAnsi="Segoe UI" w:cs="Segoe UI"/>
                <w:sz w:val="20"/>
                <w:szCs w:val="20"/>
              </w:rPr>
              <w:t xml:space="preserve">Facilitating whole school activities to build intra-school competitions and team-building opportunities. </w:t>
            </w:r>
          </w:p>
          <w:p w:rsidR="00C5470B" w:rsidRDefault="00C5470B" w:rsidP="0014792B">
            <w:pPr>
              <w:rPr>
                <w:rFonts w:ascii="Segoe UI" w:hAnsi="Segoe UI" w:cs="Segoe UI"/>
                <w:sz w:val="20"/>
                <w:szCs w:val="20"/>
              </w:rPr>
            </w:pPr>
            <w:r w:rsidRPr="0014792B">
              <w:rPr>
                <w:rFonts w:ascii="Segoe UI" w:hAnsi="Segoe UI" w:cs="Segoe UI"/>
                <w:sz w:val="20"/>
                <w:szCs w:val="20"/>
              </w:rPr>
              <w:t>Engage pupils, including the disadvantaged, in participating with fun activities.</w:t>
            </w:r>
          </w:p>
        </w:tc>
        <w:tc>
          <w:tcPr>
            <w:tcW w:w="5736" w:type="dxa"/>
          </w:tcPr>
          <w:p w:rsidR="00FD42E3" w:rsidRPr="00FD42E3" w:rsidRDefault="00DD7C85" w:rsidP="00FD42E3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£144</w:t>
            </w:r>
            <w:r w:rsidR="00FD42E3">
              <w:rPr>
                <w:rFonts w:ascii="Segoe UI" w:hAnsi="Segoe UI" w:cs="Segoe UI"/>
                <w:sz w:val="20"/>
                <w:szCs w:val="20"/>
              </w:rPr>
              <w:t>0</w:t>
            </w:r>
          </w:p>
          <w:p w:rsidR="00FD42E3" w:rsidRPr="00FD42E3" w:rsidRDefault="00FD42E3" w:rsidP="00FD42E3">
            <w:pPr>
              <w:rPr>
                <w:rFonts w:ascii="Segoe UI" w:hAnsi="Segoe UI" w:cs="Segoe UI"/>
                <w:sz w:val="20"/>
                <w:szCs w:val="20"/>
              </w:rPr>
            </w:pPr>
            <w:r w:rsidRPr="00FD42E3">
              <w:rPr>
                <w:rFonts w:ascii="Segoe UI" w:hAnsi="Segoe UI" w:cs="Segoe UI"/>
                <w:sz w:val="20"/>
                <w:szCs w:val="20"/>
              </w:rPr>
              <w:t xml:space="preserve">Autumn term – </w:t>
            </w:r>
            <w:r>
              <w:rPr>
                <w:rFonts w:ascii="Segoe UI" w:hAnsi="Segoe UI" w:cs="Segoe UI"/>
                <w:sz w:val="20"/>
                <w:szCs w:val="20"/>
              </w:rPr>
              <w:t>Hockey</w:t>
            </w:r>
          </w:p>
          <w:p w:rsidR="00FD42E3" w:rsidRPr="00FD42E3" w:rsidRDefault="00FD42E3" w:rsidP="00FD42E3">
            <w:pPr>
              <w:rPr>
                <w:rFonts w:ascii="Segoe UI" w:hAnsi="Segoe UI" w:cs="Segoe UI"/>
                <w:sz w:val="20"/>
                <w:szCs w:val="20"/>
              </w:rPr>
            </w:pPr>
            <w:r w:rsidRPr="00FD42E3">
              <w:rPr>
                <w:rFonts w:ascii="Segoe UI" w:hAnsi="Segoe UI" w:cs="Segoe UI"/>
                <w:sz w:val="20"/>
                <w:szCs w:val="20"/>
              </w:rPr>
              <w:t xml:space="preserve">Spring term – </w:t>
            </w:r>
            <w:r>
              <w:rPr>
                <w:rFonts w:ascii="Segoe UI" w:hAnsi="Segoe UI" w:cs="Segoe UI"/>
                <w:sz w:val="20"/>
                <w:szCs w:val="20"/>
              </w:rPr>
              <w:t>Football</w:t>
            </w:r>
            <w:r w:rsidRPr="00FD42E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:rsidR="00FD42E3" w:rsidRPr="00FD42E3" w:rsidRDefault="00FD42E3" w:rsidP="00FD42E3">
            <w:pPr>
              <w:rPr>
                <w:rFonts w:ascii="Segoe UI" w:hAnsi="Segoe UI" w:cs="Segoe UI"/>
                <w:sz w:val="20"/>
                <w:szCs w:val="20"/>
              </w:rPr>
            </w:pPr>
            <w:r w:rsidRPr="00FD42E3">
              <w:rPr>
                <w:rFonts w:ascii="Segoe UI" w:hAnsi="Segoe UI" w:cs="Segoe UI"/>
                <w:sz w:val="20"/>
                <w:szCs w:val="20"/>
              </w:rPr>
              <w:t xml:space="preserve">Summer term –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Rounders</w:t>
            </w:r>
            <w:proofErr w:type="spellEnd"/>
          </w:p>
          <w:p w:rsidR="00C5470B" w:rsidRPr="0014792B" w:rsidRDefault="00FD42E3" w:rsidP="00FD42E3">
            <w:pPr>
              <w:rPr>
                <w:rFonts w:ascii="Segoe UI" w:hAnsi="Segoe UI" w:cs="Segoe UI"/>
                <w:sz w:val="20"/>
                <w:szCs w:val="20"/>
              </w:rPr>
            </w:pPr>
            <w:r w:rsidRPr="00FD42E3">
              <w:rPr>
                <w:rFonts w:ascii="Segoe UI" w:hAnsi="Segoe UI" w:cs="Segoe UI"/>
                <w:sz w:val="20"/>
                <w:szCs w:val="20"/>
              </w:rPr>
              <w:t>All children accessing free clubs– great for purposeful exercise, team building, sports skills, physical and mental health development.</w:t>
            </w:r>
          </w:p>
        </w:tc>
      </w:tr>
      <w:tr w:rsidR="00C5470B" w:rsidTr="00C5470B">
        <w:tc>
          <w:tcPr>
            <w:tcW w:w="2403" w:type="dxa"/>
          </w:tcPr>
          <w:p w:rsidR="00C5470B" w:rsidRDefault="00C5470B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Premier Sports – KS2 PE/ cpd  </w:t>
            </w:r>
          </w:p>
        </w:tc>
        <w:tc>
          <w:tcPr>
            <w:tcW w:w="1251" w:type="dxa"/>
          </w:tcPr>
          <w:p w:rsidR="00C5470B" w:rsidRDefault="00C5470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£3300 </w:t>
            </w:r>
          </w:p>
        </w:tc>
        <w:tc>
          <w:tcPr>
            <w:tcW w:w="6224" w:type="dxa"/>
          </w:tcPr>
          <w:p w:rsidR="00C5470B" w:rsidRPr="0014792B" w:rsidRDefault="00C5470B" w:rsidP="0014792B">
            <w:pPr>
              <w:rPr>
                <w:rFonts w:ascii="Segoe UI" w:hAnsi="Segoe UI" w:cs="Segoe UI"/>
                <w:sz w:val="20"/>
                <w:szCs w:val="20"/>
              </w:rPr>
            </w:pPr>
            <w:r w:rsidRPr="0014792B">
              <w:rPr>
                <w:rFonts w:ascii="Segoe UI" w:hAnsi="Segoe UI" w:cs="Segoe UI"/>
                <w:sz w:val="20"/>
                <w:szCs w:val="20"/>
              </w:rPr>
              <w:t xml:space="preserve">Organise and </w:t>
            </w:r>
            <w:r>
              <w:rPr>
                <w:rFonts w:ascii="Segoe UI" w:hAnsi="Segoe UI" w:cs="Segoe UI"/>
                <w:sz w:val="20"/>
                <w:szCs w:val="20"/>
              </w:rPr>
              <w:t>deliver</w:t>
            </w:r>
            <w:r w:rsidRPr="0014792B">
              <w:rPr>
                <w:rFonts w:ascii="Segoe UI" w:hAnsi="Segoe UI" w:cs="Segoe UI"/>
                <w:sz w:val="20"/>
                <w:szCs w:val="20"/>
              </w:rPr>
              <w:t xml:space="preserve"> PE lessons, modelling and working with class teachers to share good practice and develop class teachers’ confidence and subject knowledge.</w:t>
            </w:r>
          </w:p>
          <w:p w:rsidR="00C5470B" w:rsidRDefault="00C5470B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Ensure that all pupils, including the disadvantaged, access and participate in high quality PE lessons.</w:t>
            </w:r>
          </w:p>
        </w:tc>
        <w:tc>
          <w:tcPr>
            <w:tcW w:w="5736" w:type="dxa"/>
          </w:tcPr>
          <w:p w:rsidR="00FD42E3" w:rsidRPr="00FD42E3" w:rsidRDefault="00DD7C85" w:rsidP="00FD42E3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£288</w:t>
            </w:r>
            <w:r w:rsidR="00FD42E3" w:rsidRPr="00FD42E3">
              <w:rPr>
                <w:rFonts w:ascii="Segoe UI" w:hAnsi="Segoe UI" w:cs="Segoe UI"/>
                <w:sz w:val="20"/>
                <w:szCs w:val="20"/>
              </w:rPr>
              <w:t>0</w:t>
            </w:r>
          </w:p>
          <w:p w:rsidR="00FD42E3" w:rsidRPr="00FD42E3" w:rsidRDefault="00FD42E3" w:rsidP="00FD42E3">
            <w:pPr>
              <w:rPr>
                <w:rFonts w:ascii="Segoe UI" w:hAnsi="Segoe UI" w:cs="Segoe UI"/>
                <w:sz w:val="20"/>
                <w:szCs w:val="20"/>
              </w:rPr>
            </w:pPr>
            <w:r w:rsidRPr="00FD42E3">
              <w:rPr>
                <w:rFonts w:ascii="Segoe UI" w:hAnsi="Segoe UI" w:cs="Segoe UI"/>
                <w:sz w:val="20"/>
                <w:szCs w:val="20"/>
              </w:rPr>
              <w:t>Teachers observing high quality provision, learning new skills and strategies.</w:t>
            </w:r>
          </w:p>
          <w:p w:rsidR="00FD42E3" w:rsidRPr="00FD42E3" w:rsidRDefault="00FD42E3" w:rsidP="00FD42E3">
            <w:pPr>
              <w:rPr>
                <w:rFonts w:ascii="Segoe UI" w:hAnsi="Segoe UI" w:cs="Segoe UI"/>
                <w:sz w:val="20"/>
                <w:szCs w:val="20"/>
              </w:rPr>
            </w:pPr>
            <w:r w:rsidRPr="00FD42E3">
              <w:rPr>
                <w:rFonts w:ascii="Segoe UI" w:hAnsi="Segoe UI" w:cs="Segoe UI"/>
                <w:sz w:val="20"/>
                <w:szCs w:val="20"/>
              </w:rPr>
              <w:t>Children receiving specialist teaching.</w:t>
            </w:r>
          </w:p>
          <w:p w:rsidR="00C5470B" w:rsidRPr="0014792B" w:rsidRDefault="00FD42E3" w:rsidP="00FD42E3">
            <w:pPr>
              <w:rPr>
                <w:rFonts w:ascii="Segoe UI" w:hAnsi="Segoe UI" w:cs="Segoe UI"/>
                <w:sz w:val="20"/>
                <w:szCs w:val="20"/>
              </w:rPr>
            </w:pPr>
            <w:r w:rsidRPr="00FD42E3">
              <w:rPr>
                <w:rFonts w:ascii="Segoe UI" w:hAnsi="Segoe UI" w:cs="Segoe UI"/>
                <w:sz w:val="20"/>
                <w:szCs w:val="20"/>
              </w:rPr>
              <w:t>Assessments and early identification of children working at greater depth in PE.</w:t>
            </w:r>
          </w:p>
        </w:tc>
      </w:tr>
      <w:tr w:rsidR="00C5470B" w:rsidTr="00C5470B">
        <w:tc>
          <w:tcPr>
            <w:tcW w:w="2403" w:type="dxa"/>
          </w:tcPr>
          <w:p w:rsidR="00C5470B" w:rsidRDefault="00C5470B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Transport to TCC for sports fixtures</w:t>
            </w:r>
          </w:p>
        </w:tc>
        <w:tc>
          <w:tcPr>
            <w:tcW w:w="1251" w:type="dxa"/>
          </w:tcPr>
          <w:p w:rsidR="00C5470B" w:rsidRDefault="00C5470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£200</w:t>
            </w:r>
          </w:p>
        </w:tc>
        <w:tc>
          <w:tcPr>
            <w:tcW w:w="6224" w:type="dxa"/>
          </w:tcPr>
          <w:p w:rsidR="00C5470B" w:rsidRPr="0014792B" w:rsidRDefault="00C5470B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Transport costs to allow pupils to participate in inter-school activities at Thurston Community College.</w:t>
            </w:r>
          </w:p>
        </w:tc>
        <w:tc>
          <w:tcPr>
            <w:tcW w:w="5736" w:type="dxa"/>
          </w:tcPr>
          <w:p w:rsidR="00C5470B" w:rsidRDefault="00FD42E3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£200</w:t>
            </w:r>
          </w:p>
          <w:p w:rsidR="00FD42E3" w:rsidRDefault="00FD42E3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Y6 attended 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a</w:t>
            </w:r>
            <w:proofErr w:type="gramEnd"/>
            <w:r>
              <w:rPr>
                <w:rFonts w:ascii="Segoe UI" w:hAnsi="Segoe UI" w:cs="Segoe UI"/>
                <w:sz w:val="20"/>
                <w:szCs w:val="20"/>
              </w:rPr>
              <w:t xml:space="preserve"> Y6 day in Autumn term – developing leadership, confidence and skills.</w:t>
            </w:r>
          </w:p>
        </w:tc>
      </w:tr>
      <w:tr w:rsidR="00C5470B" w:rsidTr="00C5470B">
        <w:tc>
          <w:tcPr>
            <w:tcW w:w="2403" w:type="dxa"/>
          </w:tcPr>
          <w:p w:rsidR="00C5470B" w:rsidRDefault="00C5470B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Sports Day</w:t>
            </w:r>
          </w:p>
        </w:tc>
        <w:tc>
          <w:tcPr>
            <w:tcW w:w="1251" w:type="dxa"/>
          </w:tcPr>
          <w:p w:rsidR="00C5470B" w:rsidRDefault="00C5470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£100</w:t>
            </w:r>
          </w:p>
        </w:tc>
        <w:tc>
          <w:tcPr>
            <w:tcW w:w="6224" w:type="dxa"/>
          </w:tcPr>
          <w:p w:rsidR="00C5470B" w:rsidRPr="0014792B" w:rsidRDefault="00C5470B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Purchase of medals, stickers and certificates as rewards for sports day.</w:t>
            </w:r>
          </w:p>
        </w:tc>
        <w:tc>
          <w:tcPr>
            <w:tcW w:w="5736" w:type="dxa"/>
          </w:tcPr>
          <w:p w:rsidR="00C5470B" w:rsidRDefault="00DD7C85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£186</w:t>
            </w:r>
          </w:p>
          <w:p w:rsidR="00FD42E3" w:rsidRDefault="00FD42E3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School purchase award stickers and medals to reward the children at Sports’ Day – celebrating involvement and success. All children participate in the Sports’ Day activities.</w:t>
            </w:r>
          </w:p>
        </w:tc>
      </w:tr>
      <w:tr w:rsidR="00FD42E3" w:rsidTr="00C5470B">
        <w:tc>
          <w:tcPr>
            <w:tcW w:w="2403" w:type="dxa"/>
          </w:tcPr>
          <w:p w:rsidR="00FD42E3" w:rsidRDefault="00FD42E3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Sports Equipment</w:t>
            </w:r>
          </w:p>
        </w:tc>
        <w:tc>
          <w:tcPr>
            <w:tcW w:w="1251" w:type="dxa"/>
          </w:tcPr>
          <w:p w:rsidR="00FD42E3" w:rsidRDefault="00FD42E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224" w:type="dxa"/>
          </w:tcPr>
          <w:p w:rsidR="00FD42E3" w:rsidRDefault="00FD42E3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Purchase of PE eq</w:t>
            </w:r>
            <w:r w:rsidR="00DD7C85">
              <w:rPr>
                <w:rFonts w:ascii="Segoe UI" w:hAnsi="Segoe UI" w:cs="Segoe UI"/>
                <w:sz w:val="20"/>
                <w:szCs w:val="20"/>
              </w:rPr>
              <w:t xml:space="preserve">uipment – such as balls, hockey sticks, </w:t>
            </w:r>
            <w:proofErr w:type="spellStart"/>
            <w:r w:rsidR="00DD7C85">
              <w:rPr>
                <w:rFonts w:ascii="Segoe UI" w:hAnsi="Segoe UI" w:cs="Segoe UI"/>
                <w:sz w:val="20"/>
                <w:szCs w:val="20"/>
              </w:rPr>
              <w:t>rounders</w:t>
            </w:r>
            <w:proofErr w:type="spellEnd"/>
            <w:r w:rsidR="00DD7C85">
              <w:rPr>
                <w:rFonts w:ascii="Segoe UI" w:hAnsi="Segoe UI" w:cs="Segoe UI"/>
                <w:sz w:val="20"/>
                <w:szCs w:val="20"/>
              </w:rPr>
              <w:t xml:space="preserve"> posts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and bibs</w:t>
            </w:r>
          </w:p>
        </w:tc>
        <w:tc>
          <w:tcPr>
            <w:tcW w:w="5736" w:type="dxa"/>
          </w:tcPr>
          <w:p w:rsidR="00FD42E3" w:rsidRDefault="00DD7C85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£185</w:t>
            </w:r>
          </w:p>
          <w:p w:rsidR="00FD42E3" w:rsidRDefault="00FD42E3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Children have play equipment to support their learning in PE.</w:t>
            </w:r>
          </w:p>
        </w:tc>
      </w:tr>
      <w:tr w:rsidR="00FD42E3" w:rsidTr="00244423">
        <w:tc>
          <w:tcPr>
            <w:tcW w:w="15614" w:type="dxa"/>
            <w:gridSpan w:val="4"/>
          </w:tcPr>
          <w:p w:rsidR="00FD42E3" w:rsidRDefault="00FD42E3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Total Grant = £13244</w:t>
            </w:r>
          </w:p>
          <w:p w:rsidR="00FD42E3" w:rsidRPr="005612AB" w:rsidRDefault="00DD7C8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£3163</w:t>
            </w:r>
            <w:r w:rsidR="00FD42E3">
              <w:rPr>
                <w:rFonts w:ascii="Segoe UI" w:hAnsi="Segoe UI" w:cs="Segoe UI"/>
                <w:sz w:val="20"/>
                <w:szCs w:val="20"/>
              </w:rPr>
              <w:t xml:space="preserve"> remaining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ringfenced</w:t>
            </w:r>
            <w:bookmarkStart w:id="0" w:name="_GoBack"/>
            <w:bookmarkEnd w:id="0"/>
            <w:r w:rsidR="00FD42E3">
              <w:rPr>
                <w:rFonts w:ascii="Segoe UI" w:hAnsi="Segoe UI" w:cs="Segoe UI"/>
                <w:sz w:val="20"/>
                <w:szCs w:val="20"/>
              </w:rPr>
              <w:t xml:space="preserve"> – Project to develop the outside area and maintain the old equipment for the Trim Trail</w:t>
            </w:r>
          </w:p>
        </w:tc>
      </w:tr>
    </w:tbl>
    <w:p w:rsidR="005612AB" w:rsidRPr="005612AB" w:rsidRDefault="005612AB">
      <w:pPr>
        <w:rPr>
          <w:rFonts w:ascii="Segoe UI" w:hAnsi="Segoe UI" w:cs="Segoe UI"/>
          <w:sz w:val="20"/>
          <w:szCs w:val="20"/>
        </w:rPr>
      </w:pPr>
    </w:p>
    <w:sectPr w:rsidR="005612AB" w:rsidRPr="005612AB" w:rsidSect="009C69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AB"/>
    <w:rsid w:val="0014792B"/>
    <w:rsid w:val="005208F5"/>
    <w:rsid w:val="005612AB"/>
    <w:rsid w:val="006F3F81"/>
    <w:rsid w:val="007F6C98"/>
    <w:rsid w:val="009C69FB"/>
    <w:rsid w:val="00C5470B"/>
    <w:rsid w:val="00CB2A67"/>
    <w:rsid w:val="00D90342"/>
    <w:rsid w:val="00DD7C85"/>
    <w:rsid w:val="00FD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1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1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Headteacher</cp:lastModifiedBy>
  <cp:revision>4</cp:revision>
  <cp:lastPrinted>2018-03-23T14:51:00Z</cp:lastPrinted>
  <dcterms:created xsi:type="dcterms:W3CDTF">2018-03-23T14:51:00Z</dcterms:created>
  <dcterms:modified xsi:type="dcterms:W3CDTF">2018-09-05T18:39:00Z</dcterms:modified>
</cp:coreProperties>
</file>